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BA8D" w14:textId="117DB876" w:rsidR="00003692" w:rsidRPr="00420CEC" w:rsidRDefault="00003692" w:rsidP="00003692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420CEC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420CEC">
        <w:rPr>
          <w:rFonts w:eastAsia="Times New Roman"/>
          <w:b/>
          <w:sz w:val="24"/>
        </w:rPr>
        <w:t>SG-RAN WG2 Meeting #1</w:t>
      </w:r>
      <w:r>
        <w:rPr>
          <w:rFonts w:eastAsia="Times New Roman"/>
          <w:b/>
          <w:sz w:val="24"/>
        </w:rPr>
        <w:t>31</w:t>
      </w:r>
      <w:r w:rsidRPr="00420CEC">
        <w:rPr>
          <w:rFonts w:eastAsia="Times New Roman"/>
          <w:b/>
          <w:sz w:val="24"/>
        </w:rPr>
        <w:tab/>
        <w:t>R2-250</w:t>
      </w:r>
      <w:r w:rsidR="004B7201">
        <w:rPr>
          <w:rFonts w:eastAsia="Times New Roman"/>
          <w:b/>
          <w:sz w:val="24"/>
        </w:rPr>
        <w:t>5073</w:t>
      </w:r>
    </w:p>
    <w:p w14:paraId="68BB0ACB" w14:textId="6FB65E61" w:rsidR="00EF0D4A" w:rsidRPr="00341812" w:rsidRDefault="00003692" w:rsidP="00003692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rFonts w:eastAsia="Times New Roman"/>
          <w:b/>
          <w:sz w:val="24"/>
        </w:rPr>
        <w:t>Bangaluru, India, 25-29 August</w:t>
      </w:r>
      <w:r w:rsidRPr="00420CEC">
        <w:rPr>
          <w:rFonts w:eastAsia="Times New Roman"/>
          <w:b/>
          <w:sz w:val="24"/>
        </w:rPr>
        <w:t xml:space="preserve"> 2025</w:t>
      </w:r>
      <w:r w:rsidR="00EF0D4A" w:rsidRPr="00341812">
        <w:rPr>
          <w:b/>
          <w:sz w:val="24"/>
        </w:rPr>
        <w:tab/>
      </w:r>
    </w:p>
    <w:p w14:paraId="6A99FED0" w14:textId="77777777" w:rsidR="00EF0D4A" w:rsidRPr="00341812" w:rsidRDefault="00EF0D4A" w:rsidP="00EF0D4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30D14F13" w14:textId="54597E2D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>
        <w:rPr>
          <w:rFonts w:eastAsia="MS Mincho" w:cs="Arial"/>
          <w:b/>
          <w:sz w:val="24"/>
          <w:lang w:eastAsia="en-US"/>
        </w:rPr>
        <w:t>8.7.</w:t>
      </w:r>
      <w:r w:rsidR="00D961CC">
        <w:rPr>
          <w:rFonts w:eastAsia="MS Mincho" w:cs="Arial"/>
          <w:b/>
          <w:sz w:val="24"/>
          <w:lang w:eastAsia="en-US"/>
        </w:rPr>
        <w:t>6</w:t>
      </w:r>
    </w:p>
    <w:p w14:paraId="68D359C0" w14:textId="4DE2F43E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0F271064" w14:textId="35A9223C" w:rsidR="00EF0D4A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>
        <w:rPr>
          <w:rFonts w:eastAsia="Times New Roman" w:cs="Arial"/>
          <w:b/>
          <w:sz w:val="24"/>
          <w:lang w:eastAsia="en-US"/>
        </w:rPr>
        <w:t xml:space="preserve">Discussion on </w:t>
      </w:r>
      <w:r w:rsidR="00A70BC4">
        <w:rPr>
          <w:rFonts w:eastAsia="Times New Roman" w:cs="Arial"/>
          <w:b/>
          <w:sz w:val="24"/>
          <w:lang w:eastAsia="en-US"/>
        </w:rPr>
        <w:t>XR</w:t>
      </w:r>
      <w:r w:rsidR="00501A5D">
        <w:rPr>
          <w:rFonts w:eastAsia="Times New Roman" w:cs="Arial"/>
          <w:b/>
          <w:sz w:val="24"/>
          <w:lang w:eastAsia="en-US"/>
        </w:rPr>
        <w:t xml:space="preserve"> rate control</w:t>
      </w:r>
    </w:p>
    <w:p w14:paraId="68AC868C" w14:textId="77777777" w:rsidR="00EF0D4A" w:rsidRPr="00341812" w:rsidRDefault="00EF0D4A" w:rsidP="00EF0D4A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2B53F0">
        <w:rPr>
          <w:rFonts w:eastAsia="Times New Roman" w:cs="Arial"/>
          <w:b/>
          <w:sz w:val="24"/>
          <w:lang w:eastAsia="en-US"/>
        </w:rPr>
        <w:t>NR_XR_Ph3-Core</w:t>
      </w:r>
    </w:p>
    <w:p w14:paraId="3DB287DE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635545E4" w14:textId="79CBB586" w:rsidR="00776534" w:rsidRDefault="00761E41" w:rsidP="00E754E5">
      <w:pPr>
        <w:ind w:left="0" w:firstLine="0"/>
      </w:pPr>
      <w:r>
        <w:t xml:space="preserve">In this paper, we discuss </w:t>
      </w:r>
      <w:r w:rsidR="00CE10FE">
        <w:t>the remaining issues</w:t>
      </w:r>
      <w:r w:rsidR="0039564B">
        <w:t xml:space="preserve"> for uplink rate control</w:t>
      </w:r>
      <w:r w:rsidR="00C3514D">
        <w:t xml:space="preserve">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0C73BB4A" w14:textId="2C42C6C9" w:rsidR="00405D9B" w:rsidRPr="0012793A" w:rsidRDefault="0012793A" w:rsidP="004F7DE9">
      <w:pPr>
        <w:pStyle w:val="B1"/>
        <w:snapToGrid w:val="0"/>
        <w:spacing w:before="0"/>
        <w:ind w:left="0" w:firstLine="0"/>
        <w:rPr>
          <w:lang w:val="en-GB" w:eastAsia="ja-JP"/>
        </w:rPr>
      </w:pPr>
      <w:r w:rsidRPr="0012793A">
        <w:rPr>
          <w:b/>
          <w:bCs/>
          <w:lang w:val="en-GB" w:eastAsia="ja-JP"/>
        </w:rPr>
        <w:t>[UE capability-5]</w:t>
      </w:r>
      <w:r w:rsidRPr="0012793A">
        <w:rPr>
          <w:lang w:val="en-GB" w:eastAsia="ja-JP"/>
        </w:rPr>
        <w:t xml:space="preserve"> </w:t>
      </w:r>
      <w:r w:rsidR="00405D9B" w:rsidRPr="0012793A">
        <w:rPr>
          <w:lang w:val="en-GB" w:eastAsia="ja-JP"/>
        </w:rPr>
        <w:t xml:space="preserve">Maximum number of QoS flows </w:t>
      </w:r>
      <w:r w:rsidR="004570D9" w:rsidRPr="0012793A">
        <w:rPr>
          <w:lang w:val="en-GB" w:eastAsia="ja-JP"/>
        </w:rPr>
        <w:t>that a UE supports for rate control</w:t>
      </w:r>
    </w:p>
    <w:p w14:paraId="23E6BCB2" w14:textId="6D60322E" w:rsidR="00F143D3" w:rsidRDefault="00F143D3" w:rsidP="00F143D3">
      <w:pPr>
        <w:ind w:left="0" w:firstLine="0"/>
      </w:pPr>
      <w:r>
        <w:t xml:space="preserve">In 5G, each </w:t>
      </w:r>
      <w:r w:rsidR="001174CC">
        <w:t>PDU session can include up to 64 QoS flows</w:t>
      </w:r>
      <w:r>
        <w:t xml:space="preserve">, </w:t>
      </w:r>
      <w:r w:rsidR="001174CC">
        <w:t xml:space="preserve">and </w:t>
      </w:r>
      <w:r>
        <w:t xml:space="preserve">a UE </w:t>
      </w:r>
      <w:r w:rsidR="00FC4742">
        <w:t xml:space="preserve">can </w:t>
      </w:r>
      <w:r>
        <w:t xml:space="preserve">support up to 15 PDU sessions. Therefore, in theory, there can be up to </w:t>
      </w:r>
      <w:r w:rsidR="00E70E39">
        <w:t xml:space="preserve">15x64=960 QoS flow in a UE. </w:t>
      </w:r>
    </w:p>
    <w:p w14:paraId="6F46AF3B" w14:textId="72475B96" w:rsidR="00E70E39" w:rsidRDefault="00E70E39" w:rsidP="00F143D3">
      <w:pPr>
        <w:ind w:left="0" w:firstLine="0"/>
      </w:pPr>
      <w:r>
        <w:t xml:space="preserve">This number obviously is way more than the typical number of QoS flows </w:t>
      </w:r>
      <w:r w:rsidR="003C7D43">
        <w:t xml:space="preserve">that need </w:t>
      </w:r>
      <w:r w:rsidR="00A206E5">
        <w:t xml:space="preserve">rate control. </w:t>
      </w:r>
      <w:r w:rsidR="0066651E">
        <w:t xml:space="preserve">To simplify UE implementation, it is therefore desirable to define a maximum for this number. </w:t>
      </w:r>
    </w:p>
    <w:p w14:paraId="704EA4BB" w14:textId="592B1D63" w:rsidR="000A7D41" w:rsidRDefault="000A7D41" w:rsidP="00F143D3">
      <w:pPr>
        <w:ind w:left="0" w:firstLine="0"/>
      </w:pPr>
      <w:r>
        <w:t xml:space="preserve">The value of this maximum clearly depends on </w:t>
      </w:r>
      <w:r w:rsidR="003C7D43">
        <w:t xml:space="preserve">a </w:t>
      </w:r>
      <w:r>
        <w:t>UE’s capabilities</w:t>
      </w:r>
      <w:r w:rsidR="00B7608D">
        <w:t xml:space="preserve">. For example, a premium tier </w:t>
      </w:r>
      <w:r w:rsidR="00AB3421">
        <w:t xml:space="preserve">UE </w:t>
      </w:r>
      <w:r w:rsidR="00B7608D">
        <w:t>with more processing power and more memory can support more QoS flows than a low-tier UE</w:t>
      </w:r>
      <w:r w:rsidR="0022505C">
        <w:t xml:space="preserve"> (e.g. a RedCap UE). Therefore, it makes more sense to define this maximum as a UE capability instead of a </w:t>
      </w:r>
      <w:r w:rsidR="00B81D6E">
        <w:t xml:space="preserve">constant in the spec for all types of UEs. </w:t>
      </w:r>
    </w:p>
    <w:p w14:paraId="0898F61C" w14:textId="278414EB" w:rsidR="00935303" w:rsidRDefault="00FE6D1A" w:rsidP="00F143D3">
      <w:pPr>
        <w:ind w:left="0" w:firstLine="0"/>
      </w:pPr>
      <w:r>
        <w:t xml:space="preserve">For most XR applications, </w:t>
      </w:r>
      <w:r w:rsidR="00F172CA">
        <w:t xml:space="preserve">it is safe to assume that </w:t>
      </w:r>
      <w:r w:rsidR="00C30A98">
        <w:t xml:space="preserve">the </w:t>
      </w:r>
      <w:r w:rsidR="00F172CA">
        <w:t>number of</w:t>
      </w:r>
      <w:r w:rsidR="00C856F9">
        <w:t xml:space="preserve"> QoS flows subject to rate control </w:t>
      </w:r>
      <w:r w:rsidR="00F172CA">
        <w:t xml:space="preserve">is </w:t>
      </w:r>
      <w:r w:rsidR="00935303">
        <w:t>at most</w:t>
      </w:r>
      <w:r w:rsidR="00C1250E">
        <w:t xml:space="preserve"> </w:t>
      </w:r>
      <w:r w:rsidR="00486D41">
        <w:t>64</w:t>
      </w:r>
      <w:r w:rsidR="001C30E8">
        <w:t xml:space="preserve">. This assumption </w:t>
      </w:r>
      <w:r w:rsidR="0015438F">
        <w:t xml:space="preserve">was also </w:t>
      </w:r>
      <w:r w:rsidR="00EC34BD">
        <w:t>the consensus among companies during the post-</w:t>
      </w:r>
      <w:r w:rsidR="001C30E8">
        <w:t xml:space="preserve">RAN2#130 </w:t>
      </w:r>
      <w:r w:rsidR="00EC34BD">
        <w:t xml:space="preserve">RRC running CR review. </w:t>
      </w:r>
      <w:r w:rsidR="0015438F">
        <w:t>We therefore propose using this</w:t>
      </w:r>
      <w:r w:rsidR="00935303">
        <w:t xml:space="preserve"> number to set the range of the above UE capability.</w:t>
      </w:r>
    </w:p>
    <w:p w14:paraId="0CD67AFB" w14:textId="48D63F11" w:rsidR="00FE6D1A" w:rsidRPr="003C7631" w:rsidRDefault="00935303" w:rsidP="007B0E96">
      <w:pPr>
        <w:ind w:left="1560" w:hanging="1560"/>
        <w:rPr>
          <w:b/>
          <w:bCs/>
        </w:rPr>
      </w:pPr>
      <w:r w:rsidRPr="003C7631">
        <w:rPr>
          <w:b/>
          <w:bCs/>
        </w:rPr>
        <w:t xml:space="preserve">Proposal </w:t>
      </w:r>
      <w:r w:rsidR="00160A6C">
        <w:rPr>
          <w:b/>
          <w:bCs/>
        </w:rPr>
        <w:t>1</w:t>
      </w:r>
      <w:r w:rsidRPr="003C7631">
        <w:rPr>
          <w:b/>
          <w:bCs/>
        </w:rPr>
        <w:t>.</w:t>
      </w:r>
      <w:r w:rsidR="0099251D">
        <w:rPr>
          <w:b/>
          <w:bCs/>
        </w:rPr>
        <w:tab/>
      </w:r>
      <w:r w:rsidR="00903135" w:rsidRPr="0012793A">
        <w:rPr>
          <w:b/>
          <w:bCs/>
          <w:lang w:val="en-GB" w:eastAsia="ja-JP"/>
        </w:rPr>
        <w:t>[UE capability-5]</w:t>
      </w:r>
      <w:r w:rsidR="00903135" w:rsidRPr="0012793A">
        <w:rPr>
          <w:lang w:val="en-GB" w:eastAsia="ja-JP"/>
        </w:rPr>
        <w:t xml:space="preserve"> </w:t>
      </w:r>
      <w:r w:rsidR="00B71CC4" w:rsidRPr="00B018C3">
        <w:rPr>
          <w:b/>
          <w:bCs/>
        </w:rPr>
        <w:t>The maximum number of QoS flows subject to rate control is a UE capability</w:t>
      </w:r>
      <w:r w:rsidR="00B71CC4">
        <w:rPr>
          <w:b/>
          <w:bCs/>
        </w:rPr>
        <w:t xml:space="preserve">, </w:t>
      </w:r>
      <w:r w:rsidR="00430B24">
        <w:rPr>
          <w:b/>
          <w:bCs/>
        </w:rPr>
        <w:t>and its</w:t>
      </w:r>
      <w:r w:rsidR="00B71CC4">
        <w:rPr>
          <w:b/>
          <w:bCs/>
        </w:rPr>
        <w:t xml:space="preserve"> </w:t>
      </w:r>
      <w:r w:rsidRPr="003C7631">
        <w:rPr>
          <w:b/>
          <w:bCs/>
        </w:rPr>
        <w:t xml:space="preserve">range </w:t>
      </w:r>
      <w:r w:rsidR="00C423DB" w:rsidRPr="003C7631">
        <w:rPr>
          <w:b/>
          <w:bCs/>
        </w:rPr>
        <w:t xml:space="preserve">is </w:t>
      </w:r>
      <w:r w:rsidR="00CB1A7A">
        <w:rPr>
          <w:b/>
          <w:bCs/>
        </w:rPr>
        <w:t>1</w:t>
      </w:r>
      <w:r w:rsidR="003C7631" w:rsidRPr="003C7631">
        <w:rPr>
          <w:b/>
          <w:bCs/>
        </w:rPr>
        <w:t>~6</w:t>
      </w:r>
      <w:r w:rsidR="00A8372A">
        <w:rPr>
          <w:b/>
          <w:bCs/>
        </w:rPr>
        <w:t>4</w:t>
      </w:r>
      <w:r w:rsidR="003C7631" w:rsidRPr="003C7631">
        <w:rPr>
          <w:b/>
          <w:bCs/>
        </w:rPr>
        <w:t xml:space="preserve">. </w:t>
      </w:r>
    </w:p>
    <w:p w14:paraId="63237154" w14:textId="77777777" w:rsidR="00405D9B" w:rsidRPr="00B018C3" w:rsidRDefault="00405D9B" w:rsidP="004F7DE9">
      <w:pPr>
        <w:pStyle w:val="B1"/>
        <w:snapToGrid w:val="0"/>
        <w:spacing w:before="0"/>
        <w:ind w:left="0" w:firstLine="0"/>
        <w:rPr>
          <w:b/>
          <w:bCs/>
          <w:u w:val="single"/>
          <w:lang w:eastAsia="ja-JP"/>
        </w:rPr>
      </w:pPr>
    </w:p>
    <w:p w14:paraId="308C35B2" w14:textId="759E0227" w:rsidR="00825701" w:rsidRPr="0012793A" w:rsidRDefault="00825701" w:rsidP="008D5E97">
      <w:pPr>
        <w:spacing w:before="240"/>
        <w:ind w:left="0" w:firstLine="0"/>
      </w:pPr>
      <w:r w:rsidRPr="0012793A">
        <w:rPr>
          <w:b/>
          <w:bCs/>
        </w:rPr>
        <w:t>[MAC-</w:t>
      </w:r>
      <w:r w:rsidR="00FD27A1" w:rsidRPr="0012793A">
        <w:rPr>
          <w:b/>
          <w:bCs/>
        </w:rPr>
        <w:t>3</w:t>
      </w:r>
      <w:r w:rsidRPr="0012793A">
        <w:rPr>
          <w:b/>
          <w:bCs/>
        </w:rPr>
        <w:t>]</w:t>
      </w:r>
      <w:r w:rsidRPr="0012793A">
        <w:t xml:space="preserve"> Which type of ID should be used to identify a QoS flow</w:t>
      </w:r>
    </w:p>
    <w:p w14:paraId="5ECDDE92" w14:textId="77777777" w:rsidR="000F3AD7" w:rsidRDefault="00CE447C" w:rsidP="000B7DD0">
      <w:pPr>
        <w:ind w:left="0" w:firstLine="0"/>
      </w:pPr>
      <w:r>
        <w:t xml:space="preserve">In our understanding, it is true that a QFI is unique only within a PDU session. </w:t>
      </w:r>
      <w:r w:rsidR="000B7DD0">
        <w:t xml:space="preserve">Therefore, </w:t>
      </w:r>
      <w:r w:rsidR="00A14A9E">
        <w:t xml:space="preserve">PDU session ID and QFI </w:t>
      </w:r>
      <w:proofErr w:type="gramStart"/>
      <w:r w:rsidR="00A14A9E">
        <w:t>have to</w:t>
      </w:r>
      <w:proofErr w:type="gramEnd"/>
      <w:r w:rsidR="00A14A9E">
        <w:t xml:space="preserve"> be used together to uniquely identify a QoS flow. </w:t>
      </w:r>
    </w:p>
    <w:p w14:paraId="7CF25939" w14:textId="4A49D847" w:rsidR="00812932" w:rsidRDefault="006C3039" w:rsidP="000B7DD0">
      <w:pPr>
        <w:ind w:left="0" w:firstLine="0"/>
      </w:pPr>
      <w:r>
        <w:t xml:space="preserve">According to TS 24.007, PDU session ID is 8 bits long, and QFI is </w:t>
      </w:r>
      <w:r w:rsidR="00371AB3">
        <w:t>6 bits long</w:t>
      </w:r>
      <w:r w:rsidR="007F79F1">
        <w:t xml:space="preserve"> (a maximum of 64 QoS flows per PDU session)</w:t>
      </w:r>
      <w:r w:rsidR="00371AB3">
        <w:t>.</w:t>
      </w:r>
      <w:r w:rsidR="007F79F1">
        <w:t xml:space="preserve"> </w:t>
      </w:r>
      <w:r w:rsidR="00A4740D">
        <w:t xml:space="preserve">Therefore, if PDU session ID and QFI are used together, </w:t>
      </w:r>
      <w:r w:rsidR="000F3AD7">
        <w:t xml:space="preserve">the length of the </w:t>
      </w:r>
      <w:r w:rsidR="00BF7195">
        <w:t>QoS flow</w:t>
      </w:r>
      <w:r w:rsidR="000F3AD7">
        <w:t xml:space="preserve"> identifier is 14 bits. </w:t>
      </w:r>
    </w:p>
    <w:p w14:paraId="1FA5AA59" w14:textId="775E3E74" w:rsidR="00CE20F9" w:rsidRDefault="009D79FA" w:rsidP="008B3300">
      <w:pPr>
        <w:ind w:left="0" w:firstLine="0"/>
      </w:pPr>
      <w:r>
        <w:t xml:space="preserve">We have observed that for most XR applications, the number of </w:t>
      </w:r>
      <w:r w:rsidR="00532F35">
        <w:t>active traffic</w:t>
      </w:r>
      <w:r>
        <w:t xml:space="preserve"> flow</w:t>
      </w:r>
      <w:r w:rsidR="00532F35">
        <w:t xml:space="preserve">s is in the range of 6~10. </w:t>
      </w:r>
      <w:r w:rsidR="00655665">
        <w:t xml:space="preserve">If we assume each traffic flow is supported by </w:t>
      </w:r>
      <w:r w:rsidR="008014B7">
        <w:t xml:space="preserve">a dedicated QoS flow, </w:t>
      </w:r>
      <w:r w:rsidR="00C67985">
        <w:t xml:space="preserve">then </w:t>
      </w:r>
      <w:r w:rsidR="0028546A">
        <w:t xml:space="preserve">the above design </w:t>
      </w:r>
      <w:r w:rsidR="00D31F26">
        <w:t xml:space="preserve">implies the total number of bits required by the QoS flow identifiers in a UL </w:t>
      </w:r>
      <w:r w:rsidR="00763EF4">
        <w:t>R</w:t>
      </w:r>
      <w:r w:rsidR="00D31F26">
        <w:t xml:space="preserve">ate </w:t>
      </w:r>
      <w:r w:rsidR="00763EF4">
        <w:t>C</w:t>
      </w:r>
      <w:r w:rsidR="00D31F26">
        <w:t xml:space="preserve">ontrol MAC CE </w:t>
      </w:r>
      <w:r w:rsidR="008B3300">
        <w:t>can be up to</w:t>
      </w:r>
      <w:r w:rsidR="0028546A">
        <w:t xml:space="preserve"> 10x14 = 140 bits = 17.5 bytes</w:t>
      </w:r>
      <w:r w:rsidR="008B3300">
        <w:t xml:space="preserve">. </w:t>
      </w:r>
      <w:r w:rsidR="004E3436">
        <w:t>This is rather</w:t>
      </w:r>
      <w:r w:rsidR="009F3DC8">
        <w:t xml:space="preserve"> excessive</w:t>
      </w:r>
      <w:r w:rsidR="00CE20F9">
        <w:t xml:space="preserve">, in our view. </w:t>
      </w:r>
    </w:p>
    <w:p w14:paraId="56B3C56E" w14:textId="5B85729B" w:rsidR="00E01FFF" w:rsidRPr="007B0E96" w:rsidRDefault="007B0E96" w:rsidP="007B0E96">
      <w:pPr>
        <w:ind w:left="1560" w:hanging="1560"/>
        <w:rPr>
          <w:b/>
          <w:bCs/>
        </w:rPr>
      </w:pPr>
      <w:r w:rsidRPr="007B0E96">
        <w:rPr>
          <w:b/>
          <w:bCs/>
        </w:rPr>
        <w:t>Observation 1.</w:t>
      </w:r>
      <w:r>
        <w:rPr>
          <w:b/>
          <w:bCs/>
        </w:rPr>
        <w:tab/>
      </w:r>
      <w:r w:rsidRPr="007B0E96">
        <w:rPr>
          <w:b/>
          <w:bCs/>
        </w:rPr>
        <w:t>Using both PDU session ID and QFI to identify QoS flows in the UL Rate Control MAC CE can result in high overhead.</w:t>
      </w:r>
    </w:p>
    <w:p w14:paraId="05C1B16D" w14:textId="6B585D07" w:rsidR="00F66869" w:rsidRDefault="00495B0E" w:rsidP="00D8315F">
      <w:pPr>
        <w:ind w:left="0" w:firstLine="0"/>
      </w:pPr>
      <w:r>
        <w:t xml:space="preserve">Since PDU session IDs and QFIs are relatively static and the typical number of QoS flows is only a very small percentage of the total </w:t>
      </w:r>
      <w:r w:rsidR="00D8315F">
        <w:t xml:space="preserve">ID space, we believe it </w:t>
      </w:r>
      <w:r w:rsidR="008C1ADA">
        <w:t xml:space="preserve">is </w:t>
      </w:r>
      <w:r w:rsidR="00D8315F">
        <w:t xml:space="preserve">much </w:t>
      </w:r>
      <w:r w:rsidR="008C1ADA">
        <w:t xml:space="preserve">more efficient to use RRC to configure a </w:t>
      </w:r>
      <w:r w:rsidR="00CC1B56">
        <w:t>shorter</w:t>
      </w:r>
      <w:r w:rsidR="008C1ADA">
        <w:t xml:space="preserve"> identifier. </w:t>
      </w:r>
      <w:r w:rsidR="00AF3867">
        <w:t>That is feasible, because only 6 bits are needed to encode a maximum of 64 flows.</w:t>
      </w:r>
      <w:r w:rsidR="00F66869">
        <w:t xml:space="preserve"> </w:t>
      </w:r>
      <w:r w:rsidR="00041A4D">
        <w:t xml:space="preserve">Procedure </w:t>
      </w:r>
      <w:r w:rsidR="00041A4D">
        <w:lastRenderedPageBreak/>
        <w:t xml:space="preserve">wise, </w:t>
      </w:r>
      <w:r w:rsidR="00DC742F">
        <w:t xml:space="preserve">after core network provides the set of QoS flows subject to rate control, RAN configures </w:t>
      </w:r>
      <w:r w:rsidR="00041A4D">
        <w:t>this 6-bit</w:t>
      </w:r>
      <w:r w:rsidR="00DC742F">
        <w:t xml:space="preserve"> identifier for each of these QoS flow</w:t>
      </w:r>
      <w:r w:rsidR="00A52361">
        <w:t>s</w:t>
      </w:r>
      <w:r w:rsidR="00DC742F">
        <w:t xml:space="preserve"> for the UE</w:t>
      </w:r>
      <w:r w:rsidR="001C0A2E">
        <w:t xml:space="preserve">. It </w:t>
      </w:r>
      <w:r w:rsidR="00763EF4">
        <w:t xml:space="preserve">then </w:t>
      </w:r>
      <w:r w:rsidR="001C0A2E">
        <w:t>is</w:t>
      </w:r>
      <w:r w:rsidR="00763EF4">
        <w:t xml:space="preserve"> </w:t>
      </w:r>
      <w:r w:rsidR="00DC742F">
        <w:t xml:space="preserve">used in the </w:t>
      </w:r>
      <w:r w:rsidR="00763EF4">
        <w:t xml:space="preserve">UL </w:t>
      </w:r>
      <w:r w:rsidR="00DC742F">
        <w:t xml:space="preserve">Rate Control MAC CE. </w:t>
      </w:r>
    </w:p>
    <w:p w14:paraId="6ED191C4" w14:textId="77777777" w:rsidR="00294986" w:rsidRDefault="00DC0CB7" w:rsidP="00D8315F">
      <w:pPr>
        <w:ind w:left="0" w:firstLine="0"/>
      </w:pPr>
      <w:r>
        <w:t>Now let us compare this approach with the o</w:t>
      </w:r>
      <w:r w:rsidR="0091689B">
        <w:t xml:space="preserve">ption of using a bitmap. </w:t>
      </w:r>
    </w:p>
    <w:p w14:paraId="24F7BCD0" w14:textId="77777777" w:rsidR="000F38EB" w:rsidRDefault="0091689B" w:rsidP="005E365F">
      <w:pPr>
        <w:pStyle w:val="myBullet-1"/>
      </w:pPr>
      <w:r>
        <w:t xml:space="preserve">If the maximum number of </w:t>
      </w:r>
      <w:r w:rsidR="004156C6">
        <w:t xml:space="preserve">QoS flows is 64, then a 64-bit (or 8-byte) bitmap is needed. </w:t>
      </w:r>
      <w:r w:rsidR="00B70F9E">
        <w:t xml:space="preserve">In addition, this bitmap is a fixed overhead, regardless of the number of QoS flows included in a Rate Control MAC CE. </w:t>
      </w:r>
    </w:p>
    <w:p w14:paraId="33E15236" w14:textId="3CD690F0" w:rsidR="00F63498" w:rsidRDefault="00B70F9E" w:rsidP="005E365F">
      <w:pPr>
        <w:pStyle w:val="myBullet-1"/>
      </w:pPr>
      <w:r>
        <w:t>On the other hand,</w:t>
      </w:r>
      <w:r w:rsidR="000F38EB">
        <w:t xml:space="preserve"> since the typical number of QoS flows is 6~10,</w:t>
      </w:r>
      <w:r w:rsidR="00CB09BC">
        <w:t xml:space="preserve"> the total number of </w:t>
      </w:r>
      <w:r w:rsidR="00751562">
        <w:t>bits required by the identifiers</w:t>
      </w:r>
      <w:r w:rsidR="00CB09BC">
        <w:t xml:space="preserve"> is 36~60 bits. Th</w:t>
      </w:r>
      <w:r w:rsidR="00751562">
        <w:t>is overhead clearly is lower than that of the bitmap</w:t>
      </w:r>
      <w:r w:rsidR="00E27946">
        <w:t xml:space="preserve">, and the saving is more if there are less QoS flows. </w:t>
      </w:r>
    </w:p>
    <w:p w14:paraId="3774CE7A" w14:textId="55B41614" w:rsidR="00CD7808" w:rsidRPr="00942BCE" w:rsidRDefault="00430B24" w:rsidP="00942BCE">
      <w:pPr>
        <w:pStyle w:val="myBullet-1"/>
        <w:numPr>
          <w:ilvl w:val="0"/>
          <w:numId w:val="0"/>
        </w:numPr>
        <w:tabs>
          <w:tab w:val="left" w:pos="1560"/>
        </w:tabs>
        <w:ind w:left="1560" w:hanging="1560"/>
        <w:rPr>
          <w:b/>
          <w:bCs/>
        </w:rPr>
      </w:pPr>
      <w:r w:rsidRPr="00942BCE">
        <w:rPr>
          <w:b/>
          <w:bCs/>
        </w:rPr>
        <w:t>Observation 2.</w:t>
      </w:r>
      <w:r w:rsidRPr="00942BCE">
        <w:rPr>
          <w:b/>
          <w:bCs/>
        </w:rPr>
        <w:tab/>
      </w:r>
      <w:r w:rsidR="00BE2AE3" w:rsidRPr="00942BCE">
        <w:rPr>
          <w:b/>
          <w:bCs/>
        </w:rPr>
        <w:t>Using a 6-bit identifier configured by RRC is more efficient than a fixed</w:t>
      </w:r>
      <w:r w:rsidR="00681086">
        <w:rPr>
          <w:b/>
          <w:bCs/>
        </w:rPr>
        <w:t xml:space="preserve">-size </w:t>
      </w:r>
      <w:r w:rsidR="00BE2AE3" w:rsidRPr="00942BCE">
        <w:rPr>
          <w:b/>
          <w:bCs/>
        </w:rPr>
        <w:t>bitmap</w:t>
      </w:r>
      <w:r w:rsidR="00942BCE" w:rsidRPr="00942BCE">
        <w:rPr>
          <w:b/>
          <w:bCs/>
        </w:rPr>
        <w:t>.</w:t>
      </w:r>
    </w:p>
    <w:p w14:paraId="0C655824" w14:textId="4CCE15FA" w:rsidR="00CD7808" w:rsidRDefault="005D1143" w:rsidP="00D8315F">
      <w:pPr>
        <w:ind w:left="0" w:firstLine="0"/>
      </w:pPr>
      <w:r>
        <w:t xml:space="preserve">We therefore propose </w:t>
      </w:r>
      <w:r w:rsidR="000E6AB7">
        <w:t>using</w:t>
      </w:r>
      <w:r>
        <w:t xml:space="preserve"> </w:t>
      </w:r>
      <w:r w:rsidRPr="005D1143">
        <w:t xml:space="preserve">a 6-bit identifier configured by RRC to indicate a QoS flow in the UL Rate Control MAC CE. </w:t>
      </w:r>
    </w:p>
    <w:p w14:paraId="414A7BEF" w14:textId="16FA41EF" w:rsidR="00DC742F" w:rsidRDefault="009D5C1D" w:rsidP="00C72EFB">
      <w:pPr>
        <w:ind w:left="1560" w:hanging="1560"/>
        <w:rPr>
          <w:b/>
          <w:bCs/>
        </w:rPr>
      </w:pPr>
      <w:r w:rsidRPr="003B6443">
        <w:rPr>
          <w:b/>
          <w:bCs/>
        </w:rPr>
        <w:t>Proposal</w:t>
      </w:r>
      <w:r w:rsidR="003B6443" w:rsidRPr="003B6443">
        <w:rPr>
          <w:b/>
          <w:bCs/>
        </w:rPr>
        <w:t xml:space="preserve"> </w:t>
      </w:r>
      <w:r w:rsidR="005D1143">
        <w:rPr>
          <w:b/>
          <w:bCs/>
        </w:rPr>
        <w:t>2</w:t>
      </w:r>
      <w:r w:rsidRPr="003B6443">
        <w:rPr>
          <w:b/>
          <w:bCs/>
        </w:rPr>
        <w:t>.</w:t>
      </w:r>
      <w:r w:rsidRPr="003B6443">
        <w:rPr>
          <w:b/>
          <w:bCs/>
        </w:rPr>
        <w:tab/>
      </w:r>
      <w:r w:rsidR="004E1D55">
        <w:rPr>
          <w:b/>
          <w:bCs/>
        </w:rPr>
        <w:t>[MAC-</w:t>
      </w:r>
      <w:r w:rsidR="001A595E">
        <w:rPr>
          <w:b/>
          <w:bCs/>
        </w:rPr>
        <w:t>3</w:t>
      </w:r>
      <w:r w:rsidR="004E1D55">
        <w:rPr>
          <w:b/>
          <w:bCs/>
        </w:rPr>
        <w:t xml:space="preserve">] </w:t>
      </w:r>
      <w:r w:rsidR="003B6443" w:rsidRPr="003B6443">
        <w:rPr>
          <w:b/>
          <w:bCs/>
        </w:rPr>
        <w:t xml:space="preserve">Use </w:t>
      </w:r>
      <w:r w:rsidRPr="003B6443">
        <w:rPr>
          <w:b/>
          <w:bCs/>
        </w:rPr>
        <w:t>a</w:t>
      </w:r>
      <w:r w:rsidR="003D1D9B">
        <w:rPr>
          <w:b/>
          <w:bCs/>
        </w:rPr>
        <w:t xml:space="preserve"> 6-bit</w:t>
      </w:r>
      <w:r w:rsidR="006663B3">
        <w:rPr>
          <w:b/>
          <w:bCs/>
        </w:rPr>
        <w:t xml:space="preserve"> </w:t>
      </w:r>
      <w:r w:rsidRPr="003B6443">
        <w:rPr>
          <w:b/>
          <w:bCs/>
        </w:rPr>
        <w:t xml:space="preserve">identifier </w:t>
      </w:r>
      <w:r w:rsidR="003B6443" w:rsidRPr="003B6443">
        <w:rPr>
          <w:b/>
          <w:bCs/>
        </w:rPr>
        <w:t>configured by RRC</w:t>
      </w:r>
      <w:r w:rsidR="007D084A">
        <w:rPr>
          <w:b/>
          <w:bCs/>
        </w:rPr>
        <w:t xml:space="preserve"> </w:t>
      </w:r>
      <w:r w:rsidR="003B6443" w:rsidRPr="003B6443">
        <w:rPr>
          <w:b/>
          <w:bCs/>
        </w:rPr>
        <w:t>to i</w:t>
      </w:r>
      <w:r w:rsidR="007D084A">
        <w:rPr>
          <w:b/>
          <w:bCs/>
        </w:rPr>
        <w:t>ndicate a</w:t>
      </w:r>
      <w:r w:rsidR="003B6443" w:rsidRPr="003B6443">
        <w:rPr>
          <w:b/>
          <w:bCs/>
        </w:rPr>
        <w:t xml:space="preserve"> </w:t>
      </w:r>
      <w:r w:rsidRPr="003B6443">
        <w:rPr>
          <w:b/>
          <w:bCs/>
        </w:rPr>
        <w:t xml:space="preserve">QoS flow </w:t>
      </w:r>
      <w:r w:rsidR="003B6443" w:rsidRPr="003B6443">
        <w:rPr>
          <w:b/>
          <w:bCs/>
        </w:rPr>
        <w:t xml:space="preserve">in the </w:t>
      </w:r>
      <w:r w:rsidR="007D084A">
        <w:rPr>
          <w:b/>
          <w:bCs/>
        </w:rPr>
        <w:t xml:space="preserve">UL </w:t>
      </w:r>
      <w:r w:rsidR="003B6443" w:rsidRPr="003B6443">
        <w:rPr>
          <w:b/>
          <w:bCs/>
        </w:rPr>
        <w:t xml:space="preserve">Rate Control MAC CE. </w:t>
      </w:r>
    </w:p>
    <w:p w14:paraId="7A607C5B" w14:textId="77777777" w:rsidR="001A595E" w:rsidRDefault="001A595E" w:rsidP="001A595E">
      <w:pPr>
        <w:pStyle w:val="B1"/>
        <w:snapToGrid w:val="0"/>
        <w:spacing w:before="0"/>
        <w:ind w:left="0" w:firstLine="0"/>
        <w:rPr>
          <w:lang w:val="en-GB" w:eastAsia="ja-JP"/>
        </w:rPr>
      </w:pPr>
    </w:p>
    <w:p w14:paraId="0B34F28D" w14:textId="66E55B96" w:rsidR="001A595E" w:rsidRPr="0012793A" w:rsidRDefault="001A595E" w:rsidP="005C0B1A">
      <w:pPr>
        <w:pStyle w:val="B1"/>
        <w:snapToGrid w:val="0"/>
        <w:ind w:left="0" w:firstLine="0"/>
        <w:rPr>
          <w:lang w:val="en-GB" w:eastAsia="ja-JP"/>
        </w:rPr>
      </w:pPr>
      <w:r w:rsidRPr="0012793A">
        <w:rPr>
          <w:b/>
          <w:bCs/>
          <w:lang w:val="en-GB" w:eastAsia="ja-JP"/>
        </w:rPr>
        <w:t>[MAC-4]</w:t>
      </w:r>
      <w:r w:rsidRPr="0012793A">
        <w:rPr>
          <w:lang w:val="en-GB" w:eastAsia="ja-JP"/>
        </w:rPr>
        <w:t xml:space="preserve"> Format of the UL Rate Control MAC CE</w:t>
      </w:r>
    </w:p>
    <w:p w14:paraId="6349D270" w14:textId="4B84B789" w:rsidR="002A0C3C" w:rsidRDefault="00460192" w:rsidP="000E6AB7">
      <w:pPr>
        <w:ind w:left="0" w:firstLine="0"/>
      </w:pPr>
      <w:r>
        <w:t xml:space="preserve">If companies agree to adopt the design with identifier instead of bitmap for identifying QoS flows, then </w:t>
      </w:r>
      <w:r w:rsidR="000E6AB7">
        <w:t xml:space="preserve">an extension bit is needed to indicate </w:t>
      </w:r>
      <w:r w:rsidR="000E6AB7" w:rsidRPr="000E6AB7">
        <w:t>whether an additional QoS flow is included</w:t>
      </w:r>
      <w:r w:rsidR="005C310B">
        <w:t xml:space="preserve"> in the MAC CE</w:t>
      </w:r>
      <w:r w:rsidR="000E6AB7" w:rsidRPr="000E6AB7">
        <w:t>.</w:t>
      </w:r>
    </w:p>
    <w:p w14:paraId="452084EC" w14:textId="2CB26903" w:rsidR="00CD0D58" w:rsidRPr="005C310B" w:rsidRDefault="00CD0D58" w:rsidP="00C72EFB">
      <w:pPr>
        <w:ind w:left="1560" w:hanging="1560"/>
        <w:rPr>
          <w:b/>
          <w:bCs/>
        </w:rPr>
      </w:pPr>
      <w:r w:rsidRPr="005C310B">
        <w:rPr>
          <w:b/>
          <w:bCs/>
        </w:rPr>
        <w:t>Proposal</w:t>
      </w:r>
      <w:r w:rsidR="00C72EFB">
        <w:rPr>
          <w:b/>
          <w:bCs/>
        </w:rPr>
        <w:t xml:space="preserve"> 3</w:t>
      </w:r>
      <w:r w:rsidRPr="005C310B">
        <w:rPr>
          <w:b/>
          <w:bCs/>
        </w:rPr>
        <w:t xml:space="preserve">.  </w:t>
      </w:r>
      <w:r w:rsidR="00C72EFB">
        <w:rPr>
          <w:b/>
          <w:bCs/>
        </w:rPr>
        <w:tab/>
      </w:r>
      <w:r w:rsidR="005C310B" w:rsidRPr="005C310B">
        <w:rPr>
          <w:b/>
          <w:bCs/>
        </w:rPr>
        <w:t xml:space="preserve">[MAC-4] </w:t>
      </w:r>
      <w:r w:rsidRPr="005C310B">
        <w:rPr>
          <w:b/>
          <w:bCs/>
        </w:rPr>
        <w:t xml:space="preserve">An extension bit is used to indicate whether an additional QoS flow is included in the </w:t>
      </w:r>
      <w:r w:rsidR="00C72EFB">
        <w:rPr>
          <w:b/>
          <w:bCs/>
        </w:rPr>
        <w:t>UL Rate Control</w:t>
      </w:r>
      <w:r w:rsidRPr="005C310B">
        <w:rPr>
          <w:b/>
          <w:bCs/>
        </w:rPr>
        <w:t xml:space="preserve"> MAC CE.</w:t>
      </w:r>
    </w:p>
    <w:p w14:paraId="67375E9A" w14:textId="4E2F1227" w:rsidR="0050775F" w:rsidRPr="0012793A" w:rsidRDefault="0050775F" w:rsidP="005C0B1A">
      <w:pPr>
        <w:spacing w:before="240"/>
        <w:ind w:left="0" w:firstLine="0"/>
      </w:pPr>
      <w:r w:rsidRPr="0012793A">
        <w:rPr>
          <w:b/>
          <w:bCs/>
        </w:rPr>
        <w:t>[MAC-</w:t>
      </w:r>
      <w:r w:rsidR="00435A0E" w:rsidRPr="0012793A">
        <w:rPr>
          <w:b/>
          <w:bCs/>
        </w:rPr>
        <w:t>5</w:t>
      </w:r>
      <w:r w:rsidRPr="0012793A">
        <w:rPr>
          <w:b/>
          <w:bCs/>
        </w:rPr>
        <w:t>]</w:t>
      </w:r>
      <w:r w:rsidRPr="0012793A">
        <w:t xml:space="preserve"> Handling of triggered UL rate queries</w:t>
      </w:r>
    </w:p>
    <w:p w14:paraId="691E51D2" w14:textId="32849FBC" w:rsidR="00E5234A" w:rsidRDefault="00F42273" w:rsidP="009B5B85">
      <w:pPr>
        <w:ind w:left="0" w:firstLine="0"/>
      </w:pPr>
      <w:r>
        <w:t xml:space="preserve">It was agreed at the last RAN2 meeting that each QoS flow capable of rate adaptation can be configured with its own prohibit timer. </w:t>
      </w:r>
      <w:r w:rsidR="008D5ED8">
        <w:t>As a result,</w:t>
      </w:r>
      <w:r w:rsidR="0086346E">
        <w:t xml:space="preserve"> it is possible that multiple rate queries can be triggered and remain pending at the same time. </w:t>
      </w:r>
    </w:p>
    <w:p w14:paraId="59CC0557" w14:textId="12D819CF" w:rsidR="004564D3" w:rsidRDefault="002B33BD" w:rsidP="006D28DE">
      <w:pPr>
        <w:ind w:left="0" w:firstLine="0"/>
      </w:pPr>
      <w:r>
        <w:t>If an available</w:t>
      </w:r>
      <w:r w:rsidR="0086346E">
        <w:t xml:space="preserve"> UL grant </w:t>
      </w:r>
      <w:r w:rsidR="004564D3">
        <w:t>is not</w:t>
      </w:r>
      <w:r w:rsidR="00943CE6">
        <w:t xml:space="preserve"> large enough to accommodate all the pending rate queries</w:t>
      </w:r>
      <w:r w:rsidR="007424B3">
        <w:t xml:space="preserve">, </w:t>
      </w:r>
      <w:r w:rsidR="004564D3">
        <w:t xml:space="preserve">it is to be discussed whether </w:t>
      </w:r>
      <w:r w:rsidR="0071228F" w:rsidRPr="0071228F">
        <w:t xml:space="preserve">the UE can transmit some of the queries </w:t>
      </w:r>
      <w:r w:rsidR="0071228F">
        <w:t xml:space="preserve">first </w:t>
      </w:r>
      <w:r w:rsidR="0071228F" w:rsidRPr="0071228F">
        <w:t>or it must wait until it can send all pending queries together.</w:t>
      </w:r>
    </w:p>
    <w:p w14:paraId="2B8A97E0" w14:textId="57DE901C" w:rsidR="004564D3" w:rsidRDefault="00DE6343" w:rsidP="00A0535C">
      <w:pPr>
        <w:ind w:left="0" w:firstLine="0"/>
      </w:pPr>
      <w:r>
        <w:t>In our view, t</w:t>
      </w:r>
      <w:r w:rsidRPr="00DE6343">
        <w:t xml:space="preserve">his decision depends on </w:t>
      </w:r>
      <w:r w:rsidR="00697324" w:rsidRPr="00DE6343">
        <w:t>the type</w:t>
      </w:r>
      <w:r w:rsidR="00697324">
        <w:t>s</w:t>
      </w:r>
      <w:r>
        <w:t xml:space="preserve"> of traffic </w:t>
      </w:r>
      <w:r w:rsidR="00697324">
        <w:t>flow</w:t>
      </w:r>
      <w:r>
        <w:t xml:space="preserve"> that triggered the queries</w:t>
      </w:r>
      <w:r w:rsidRPr="00DE6343">
        <w:t xml:space="preserve">. </w:t>
      </w:r>
      <w:r w:rsidR="00697324">
        <w:t>For example</w:t>
      </w:r>
      <w:r w:rsidRPr="00DE6343">
        <w:t xml:space="preserve">, some traffic flows, like </w:t>
      </w:r>
      <w:r w:rsidR="00697324" w:rsidRPr="00DE6343">
        <w:t>videos</w:t>
      </w:r>
      <w:r w:rsidRPr="00DE6343">
        <w:t xml:space="preserve"> from </w:t>
      </w:r>
      <w:r w:rsidR="00697324">
        <w:t>different</w:t>
      </w:r>
      <w:r w:rsidRPr="00DE6343">
        <w:t xml:space="preserve"> sensors, should adapt together, while others, such as audio and video, can </w:t>
      </w:r>
      <w:r w:rsidR="00697324">
        <w:t xml:space="preserve">adapt by themselves </w:t>
      </w:r>
      <w:r w:rsidRPr="00DE6343">
        <w:t>independently.</w:t>
      </w:r>
      <w:r w:rsidR="00341CD3">
        <w:t xml:space="preserve"> In addition, different types of traffic flows may have different </w:t>
      </w:r>
      <w:r w:rsidR="00253E1D">
        <w:t>priorities</w:t>
      </w:r>
      <w:r w:rsidR="00341CD3">
        <w:t xml:space="preserve"> too. For example</w:t>
      </w:r>
      <w:r w:rsidR="00253E1D">
        <w:t xml:space="preserve">, flows with higher bit rates </w:t>
      </w:r>
      <w:r w:rsidR="005F2E7D">
        <w:t>may</w:t>
      </w:r>
      <w:r w:rsidR="00253E1D">
        <w:t xml:space="preserve"> adapt </w:t>
      </w:r>
      <w:r w:rsidR="005F2E7D">
        <w:t>first.</w:t>
      </w:r>
    </w:p>
    <w:p w14:paraId="79445862" w14:textId="6E94C7C4" w:rsidR="00C83C41" w:rsidRPr="00A0535C" w:rsidRDefault="00DF6F7C" w:rsidP="00A0535C">
      <w:pPr>
        <w:pStyle w:val="B1"/>
        <w:snapToGrid w:val="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Since this decision depends on the types of traffic, </w:t>
      </w:r>
      <w:r w:rsidR="00A0535C">
        <w:rPr>
          <w:lang w:val="en-GB" w:eastAsia="ja-JP"/>
        </w:rPr>
        <w:t xml:space="preserve">we think </w:t>
      </w:r>
      <w:r>
        <w:rPr>
          <w:lang w:val="en-GB" w:eastAsia="ja-JP"/>
        </w:rPr>
        <w:t>it should be left to UE implementation</w:t>
      </w:r>
      <w:r w:rsidR="00A0535C">
        <w:rPr>
          <w:lang w:val="en-GB" w:eastAsia="ja-JP"/>
        </w:rPr>
        <w:t xml:space="preserve">. </w:t>
      </w:r>
    </w:p>
    <w:p w14:paraId="05AC5FF9" w14:textId="63E6F16B" w:rsidR="00066E7C" w:rsidRDefault="0043415E" w:rsidP="00066E7C">
      <w:pPr>
        <w:ind w:left="1560" w:hanging="1560"/>
        <w:rPr>
          <w:b/>
          <w:bCs/>
        </w:rPr>
      </w:pPr>
      <w:r>
        <w:rPr>
          <w:b/>
          <w:bCs/>
        </w:rPr>
        <w:t xml:space="preserve">Proposal </w:t>
      </w:r>
      <w:r w:rsidR="00702C20">
        <w:rPr>
          <w:b/>
          <w:bCs/>
        </w:rPr>
        <w:t>4</w:t>
      </w:r>
      <w:r>
        <w:rPr>
          <w:b/>
          <w:bCs/>
        </w:rPr>
        <w:t>.</w:t>
      </w:r>
      <w:r>
        <w:rPr>
          <w:b/>
          <w:bCs/>
        </w:rPr>
        <w:tab/>
      </w:r>
      <w:r w:rsidR="00BC417F">
        <w:rPr>
          <w:b/>
          <w:bCs/>
        </w:rPr>
        <w:t>[MAC-</w:t>
      </w:r>
      <w:r w:rsidR="00702C20">
        <w:rPr>
          <w:b/>
          <w:bCs/>
        </w:rPr>
        <w:t>5</w:t>
      </w:r>
      <w:r w:rsidR="00BC417F">
        <w:rPr>
          <w:b/>
          <w:bCs/>
        </w:rPr>
        <w:t xml:space="preserve">] </w:t>
      </w:r>
      <w:r w:rsidR="00066E7C">
        <w:rPr>
          <w:b/>
          <w:bCs/>
        </w:rPr>
        <w:t>I</w:t>
      </w:r>
      <w:r w:rsidR="00702C20" w:rsidRPr="00702C20">
        <w:rPr>
          <w:b/>
          <w:bCs/>
        </w:rPr>
        <w:t xml:space="preserve">f available UL-SCH resources cannot accommodate all the pending bit rate queries in a single UL Rate Control MAC CE, </w:t>
      </w:r>
      <w:r w:rsidR="00702C20">
        <w:rPr>
          <w:b/>
          <w:bCs/>
        </w:rPr>
        <w:t xml:space="preserve">it is up to UE implementation </w:t>
      </w:r>
      <w:r w:rsidR="00702C20" w:rsidRPr="00702C20">
        <w:rPr>
          <w:b/>
          <w:bCs/>
        </w:rPr>
        <w:t xml:space="preserve">whether </w:t>
      </w:r>
      <w:r w:rsidR="00702C20">
        <w:rPr>
          <w:b/>
          <w:bCs/>
        </w:rPr>
        <w:t>to</w:t>
      </w:r>
      <w:r w:rsidR="00702C20" w:rsidRPr="00702C20">
        <w:rPr>
          <w:b/>
          <w:bCs/>
        </w:rPr>
        <w:t xml:space="preserve"> transmit some of the queries </w:t>
      </w:r>
      <w:r w:rsidR="00702C20">
        <w:rPr>
          <w:b/>
          <w:bCs/>
        </w:rPr>
        <w:t xml:space="preserve">first </w:t>
      </w:r>
      <w:r w:rsidR="00702C20" w:rsidRPr="00702C20">
        <w:rPr>
          <w:b/>
          <w:bCs/>
        </w:rPr>
        <w:t xml:space="preserve">or wait until all </w:t>
      </w:r>
      <w:r w:rsidR="00066E7C">
        <w:rPr>
          <w:b/>
          <w:bCs/>
        </w:rPr>
        <w:t>of them can be sent</w:t>
      </w:r>
      <w:r w:rsidR="00702C20" w:rsidRPr="00702C20">
        <w:rPr>
          <w:b/>
          <w:bCs/>
        </w:rPr>
        <w:t xml:space="preserve"> together</w:t>
      </w:r>
      <w:r w:rsidR="00066E7C">
        <w:rPr>
          <w:b/>
          <w:bCs/>
        </w:rPr>
        <w:t>.</w:t>
      </w:r>
    </w:p>
    <w:p w14:paraId="3BDD4611" w14:textId="77777777" w:rsidR="00066E7C" w:rsidRDefault="00066E7C" w:rsidP="00702C20">
      <w:pPr>
        <w:ind w:left="1418" w:hanging="1418"/>
        <w:rPr>
          <w:b/>
          <w:bCs/>
        </w:rPr>
      </w:pPr>
    </w:p>
    <w:p w14:paraId="1C136B35" w14:textId="5CA187A2" w:rsidR="00C20C06" w:rsidRPr="00341812" w:rsidRDefault="00501D61" w:rsidP="00303E62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C494B8F" w:rsidR="00942D9D" w:rsidRDefault="009B761C" w:rsidP="005C0B1A">
      <w:pPr>
        <w:snapToGrid w:val="0"/>
        <w:spacing w:before="0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respectively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2080C1BD" w14:textId="2487851D" w:rsidR="0073239F" w:rsidRPr="003C7631" w:rsidRDefault="0073239F" w:rsidP="005C0B1A">
      <w:pPr>
        <w:spacing w:before="180"/>
        <w:ind w:left="1559" w:hanging="1559"/>
        <w:rPr>
          <w:b/>
          <w:bCs/>
        </w:rPr>
      </w:pPr>
      <w:r w:rsidRPr="003C7631">
        <w:rPr>
          <w:b/>
          <w:bCs/>
        </w:rPr>
        <w:t xml:space="preserve">Proposal </w:t>
      </w:r>
      <w:r>
        <w:rPr>
          <w:b/>
          <w:bCs/>
        </w:rPr>
        <w:t>1</w:t>
      </w:r>
      <w:r w:rsidRPr="003C7631">
        <w:rPr>
          <w:b/>
          <w:bCs/>
        </w:rPr>
        <w:t>.</w:t>
      </w:r>
      <w:r>
        <w:rPr>
          <w:b/>
          <w:bCs/>
        </w:rPr>
        <w:tab/>
      </w:r>
      <w:r w:rsidR="00F96B49">
        <w:rPr>
          <w:b/>
          <w:bCs/>
        </w:rPr>
        <w:t xml:space="preserve">[UE capability-5] </w:t>
      </w:r>
      <w:r w:rsidRPr="00B018C3">
        <w:rPr>
          <w:b/>
          <w:bCs/>
        </w:rPr>
        <w:t>The maximum number of QoS flows subject to rate control is a UE capability</w:t>
      </w:r>
      <w:r>
        <w:rPr>
          <w:b/>
          <w:bCs/>
        </w:rPr>
        <w:t xml:space="preserve">, and its </w:t>
      </w:r>
      <w:r w:rsidRPr="003C7631">
        <w:rPr>
          <w:b/>
          <w:bCs/>
        </w:rPr>
        <w:t xml:space="preserve">range is </w:t>
      </w:r>
      <w:r>
        <w:rPr>
          <w:b/>
          <w:bCs/>
        </w:rPr>
        <w:t>1</w:t>
      </w:r>
      <w:r w:rsidRPr="003C7631">
        <w:rPr>
          <w:b/>
          <w:bCs/>
        </w:rPr>
        <w:t>~6</w:t>
      </w:r>
      <w:r>
        <w:rPr>
          <w:b/>
          <w:bCs/>
        </w:rPr>
        <w:t>4</w:t>
      </w:r>
      <w:r w:rsidRPr="003C7631">
        <w:rPr>
          <w:b/>
          <w:bCs/>
        </w:rPr>
        <w:t xml:space="preserve">. </w:t>
      </w:r>
    </w:p>
    <w:p w14:paraId="66ED5461" w14:textId="77777777" w:rsidR="0073239F" w:rsidRPr="007B0E96" w:rsidRDefault="0073239F" w:rsidP="005C0B1A">
      <w:pPr>
        <w:spacing w:before="180"/>
        <w:ind w:left="1559" w:hanging="1559"/>
        <w:rPr>
          <w:b/>
          <w:bCs/>
        </w:rPr>
      </w:pPr>
      <w:r w:rsidRPr="007B0E96">
        <w:rPr>
          <w:b/>
          <w:bCs/>
        </w:rPr>
        <w:t>Observation 1.</w:t>
      </w:r>
      <w:r>
        <w:rPr>
          <w:b/>
          <w:bCs/>
        </w:rPr>
        <w:tab/>
      </w:r>
      <w:r w:rsidRPr="007B0E96">
        <w:rPr>
          <w:b/>
          <w:bCs/>
        </w:rPr>
        <w:t>Using both PDU session ID and QFI to identify QoS flows in the UL Rate Control MAC CE can result in high overhead.</w:t>
      </w:r>
    </w:p>
    <w:p w14:paraId="19C485A0" w14:textId="05DD0D0B" w:rsidR="0073239F" w:rsidRPr="00942BCE" w:rsidRDefault="0073239F" w:rsidP="005C0B1A">
      <w:pPr>
        <w:pStyle w:val="myBullet-1"/>
        <w:numPr>
          <w:ilvl w:val="0"/>
          <w:numId w:val="0"/>
        </w:numPr>
        <w:tabs>
          <w:tab w:val="left" w:pos="1560"/>
        </w:tabs>
        <w:spacing w:before="180"/>
        <w:ind w:left="1559" w:hanging="1559"/>
        <w:rPr>
          <w:b/>
          <w:bCs/>
        </w:rPr>
      </w:pPr>
      <w:r w:rsidRPr="00942BCE">
        <w:rPr>
          <w:b/>
          <w:bCs/>
        </w:rPr>
        <w:t>Observation 2.</w:t>
      </w:r>
      <w:r w:rsidRPr="00942BCE">
        <w:rPr>
          <w:b/>
          <w:bCs/>
        </w:rPr>
        <w:tab/>
        <w:t>Using a 6-bit identifier configured by RRC is more efficient than a fixed</w:t>
      </w:r>
      <w:r w:rsidR="005C0B1A">
        <w:rPr>
          <w:b/>
          <w:bCs/>
        </w:rPr>
        <w:t xml:space="preserve">-size </w:t>
      </w:r>
      <w:r w:rsidRPr="00942BCE">
        <w:rPr>
          <w:b/>
          <w:bCs/>
        </w:rPr>
        <w:t>bitmap.</w:t>
      </w:r>
    </w:p>
    <w:p w14:paraId="7A3416FA" w14:textId="77777777" w:rsidR="0073239F" w:rsidRDefault="0073239F" w:rsidP="005C0B1A">
      <w:pPr>
        <w:spacing w:before="180"/>
        <w:ind w:left="1559" w:hanging="1559"/>
        <w:rPr>
          <w:b/>
          <w:bCs/>
        </w:rPr>
      </w:pPr>
      <w:r w:rsidRPr="003B6443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3B6443">
        <w:rPr>
          <w:b/>
          <w:bCs/>
        </w:rPr>
        <w:t>.</w:t>
      </w:r>
      <w:r w:rsidRPr="003B6443">
        <w:rPr>
          <w:b/>
          <w:bCs/>
        </w:rPr>
        <w:tab/>
      </w:r>
      <w:r>
        <w:rPr>
          <w:b/>
          <w:bCs/>
        </w:rPr>
        <w:t xml:space="preserve">[MAC-3] </w:t>
      </w:r>
      <w:r w:rsidRPr="003B6443">
        <w:rPr>
          <w:b/>
          <w:bCs/>
        </w:rPr>
        <w:t>Use a</w:t>
      </w:r>
      <w:r>
        <w:rPr>
          <w:b/>
          <w:bCs/>
        </w:rPr>
        <w:t xml:space="preserve"> 6-bit </w:t>
      </w:r>
      <w:r w:rsidRPr="003B6443">
        <w:rPr>
          <w:b/>
          <w:bCs/>
        </w:rPr>
        <w:t>identifier configured by RRC</w:t>
      </w:r>
      <w:r>
        <w:rPr>
          <w:b/>
          <w:bCs/>
        </w:rPr>
        <w:t xml:space="preserve"> </w:t>
      </w:r>
      <w:r w:rsidRPr="003B6443">
        <w:rPr>
          <w:b/>
          <w:bCs/>
        </w:rPr>
        <w:t>to i</w:t>
      </w:r>
      <w:r>
        <w:rPr>
          <w:b/>
          <w:bCs/>
        </w:rPr>
        <w:t>ndicate a</w:t>
      </w:r>
      <w:r w:rsidRPr="003B6443">
        <w:rPr>
          <w:b/>
          <w:bCs/>
        </w:rPr>
        <w:t xml:space="preserve"> QoS flow in the </w:t>
      </w:r>
      <w:r>
        <w:rPr>
          <w:b/>
          <w:bCs/>
        </w:rPr>
        <w:t xml:space="preserve">UL </w:t>
      </w:r>
      <w:r w:rsidRPr="003B6443">
        <w:rPr>
          <w:b/>
          <w:bCs/>
        </w:rPr>
        <w:t xml:space="preserve">Rate Control MAC CE. </w:t>
      </w:r>
    </w:p>
    <w:p w14:paraId="6A4F207E" w14:textId="77777777" w:rsidR="0073239F" w:rsidRPr="005C310B" w:rsidRDefault="0073239F" w:rsidP="005C0B1A">
      <w:pPr>
        <w:spacing w:before="180"/>
        <w:ind w:left="1559" w:hanging="1559"/>
        <w:rPr>
          <w:b/>
          <w:bCs/>
        </w:rPr>
      </w:pPr>
      <w:r w:rsidRPr="005C310B">
        <w:rPr>
          <w:b/>
          <w:bCs/>
        </w:rPr>
        <w:t>Proposal</w:t>
      </w:r>
      <w:r>
        <w:rPr>
          <w:b/>
          <w:bCs/>
        </w:rPr>
        <w:t xml:space="preserve"> 3</w:t>
      </w:r>
      <w:r w:rsidRPr="005C310B">
        <w:rPr>
          <w:b/>
          <w:bCs/>
        </w:rPr>
        <w:t xml:space="preserve">.  </w:t>
      </w:r>
      <w:r>
        <w:rPr>
          <w:b/>
          <w:bCs/>
        </w:rPr>
        <w:tab/>
      </w:r>
      <w:r w:rsidRPr="005C310B">
        <w:rPr>
          <w:b/>
          <w:bCs/>
        </w:rPr>
        <w:t xml:space="preserve">[MAC-4] An extension bit is used to indicate whether an additional QoS flow is included in the </w:t>
      </w:r>
      <w:r>
        <w:rPr>
          <w:b/>
          <w:bCs/>
        </w:rPr>
        <w:t>UL Rate Control</w:t>
      </w:r>
      <w:r w:rsidRPr="005C310B">
        <w:rPr>
          <w:b/>
          <w:bCs/>
        </w:rPr>
        <w:t xml:space="preserve"> MAC CE.</w:t>
      </w:r>
    </w:p>
    <w:p w14:paraId="66A22FD4" w14:textId="77777777" w:rsidR="0073239F" w:rsidRDefault="0073239F" w:rsidP="005C0B1A">
      <w:pPr>
        <w:spacing w:before="180"/>
        <w:ind w:left="1559" w:hanging="1559"/>
        <w:rPr>
          <w:b/>
          <w:bCs/>
        </w:rPr>
      </w:pPr>
      <w:r>
        <w:rPr>
          <w:b/>
          <w:bCs/>
        </w:rPr>
        <w:t>Proposal 4.</w:t>
      </w:r>
      <w:r>
        <w:rPr>
          <w:b/>
          <w:bCs/>
        </w:rPr>
        <w:tab/>
        <w:t>[MAC-5] I</w:t>
      </w:r>
      <w:r w:rsidRPr="00702C20">
        <w:rPr>
          <w:b/>
          <w:bCs/>
        </w:rPr>
        <w:t xml:space="preserve">f available UL-SCH resources cannot accommodate all the pending bit rate queries in a single UL Rate Control MAC CE, </w:t>
      </w:r>
      <w:r>
        <w:rPr>
          <w:b/>
          <w:bCs/>
        </w:rPr>
        <w:t xml:space="preserve">it is up to UE implementation </w:t>
      </w:r>
      <w:r w:rsidRPr="00702C20">
        <w:rPr>
          <w:b/>
          <w:bCs/>
        </w:rPr>
        <w:t xml:space="preserve">whether </w:t>
      </w:r>
      <w:r>
        <w:rPr>
          <w:b/>
          <w:bCs/>
        </w:rPr>
        <w:t>to</w:t>
      </w:r>
      <w:r w:rsidRPr="00702C20">
        <w:rPr>
          <w:b/>
          <w:bCs/>
        </w:rPr>
        <w:t xml:space="preserve"> transmit some of the queries </w:t>
      </w:r>
      <w:r>
        <w:rPr>
          <w:b/>
          <w:bCs/>
        </w:rPr>
        <w:t xml:space="preserve">first </w:t>
      </w:r>
      <w:r w:rsidRPr="00702C20">
        <w:rPr>
          <w:b/>
          <w:bCs/>
        </w:rPr>
        <w:t xml:space="preserve">or wait until all </w:t>
      </w:r>
      <w:r>
        <w:rPr>
          <w:b/>
          <w:bCs/>
        </w:rPr>
        <w:t>of them can be sent</w:t>
      </w:r>
      <w:r w:rsidRPr="00702C20">
        <w:rPr>
          <w:b/>
          <w:bCs/>
        </w:rPr>
        <w:t xml:space="preserve"> together</w:t>
      </w:r>
      <w:r>
        <w:rPr>
          <w:b/>
          <w:bCs/>
        </w:rPr>
        <w:t>.</w:t>
      </w:r>
    </w:p>
    <w:p w14:paraId="71633037" w14:textId="77777777" w:rsidR="0099251D" w:rsidRPr="003B6443" w:rsidRDefault="0099251D" w:rsidP="0099251D">
      <w:pPr>
        <w:ind w:left="1418" w:hanging="1418"/>
        <w:rPr>
          <w:b/>
          <w:bCs/>
        </w:rPr>
      </w:pPr>
    </w:p>
    <w:p w14:paraId="53A18887" w14:textId="5A739C39" w:rsidR="005403D1" w:rsidRPr="00D349E0" w:rsidRDefault="005403D1" w:rsidP="005C0685">
      <w:pPr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</w:p>
    <w:sectPr w:rsidR="005403D1" w:rsidRPr="00D349E0" w:rsidSect="0041040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A24F8" w14:textId="77777777" w:rsidR="00776565" w:rsidRDefault="00776565">
      <w:r>
        <w:separator/>
      </w:r>
    </w:p>
    <w:p w14:paraId="4D8942CB" w14:textId="77777777" w:rsidR="00776565" w:rsidRDefault="00776565"/>
  </w:endnote>
  <w:endnote w:type="continuationSeparator" w:id="0">
    <w:p w14:paraId="58CC43DB" w14:textId="77777777" w:rsidR="00776565" w:rsidRDefault="00776565">
      <w:r>
        <w:continuationSeparator/>
      </w:r>
    </w:p>
    <w:p w14:paraId="2F540924" w14:textId="77777777" w:rsidR="00776565" w:rsidRDefault="00776565"/>
  </w:endnote>
  <w:endnote w:type="continuationNotice" w:id="1">
    <w:p w14:paraId="116AF71F" w14:textId="77777777" w:rsidR="00776565" w:rsidRDefault="007765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32BB7" w14:textId="77777777" w:rsidR="00776565" w:rsidRDefault="00776565">
      <w:r>
        <w:separator/>
      </w:r>
    </w:p>
    <w:p w14:paraId="62B0D5E2" w14:textId="77777777" w:rsidR="00776565" w:rsidRDefault="00776565"/>
  </w:footnote>
  <w:footnote w:type="continuationSeparator" w:id="0">
    <w:p w14:paraId="618AEEC7" w14:textId="77777777" w:rsidR="00776565" w:rsidRDefault="00776565">
      <w:r>
        <w:continuationSeparator/>
      </w:r>
    </w:p>
    <w:p w14:paraId="29F73C6F" w14:textId="77777777" w:rsidR="00776565" w:rsidRDefault="00776565"/>
  </w:footnote>
  <w:footnote w:type="continuationNotice" w:id="1">
    <w:p w14:paraId="10FAA332" w14:textId="77777777" w:rsidR="00776565" w:rsidRDefault="007765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C8B2795"/>
    <w:multiLevelType w:val="hybridMultilevel"/>
    <w:tmpl w:val="7A044B7C"/>
    <w:lvl w:ilvl="0" w:tplc="2EDAC6E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456C3"/>
    <w:multiLevelType w:val="hybridMultilevel"/>
    <w:tmpl w:val="B002AE02"/>
    <w:lvl w:ilvl="0" w:tplc="E1806C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3D594CD1"/>
    <w:multiLevelType w:val="hybridMultilevel"/>
    <w:tmpl w:val="861C406A"/>
    <w:lvl w:ilvl="0" w:tplc="FD6E1C82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0B0017"/>
    <w:multiLevelType w:val="hybridMultilevel"/>
    <w:tmpl w:val="87EE1C88"/>
    <w:lvl w:ilvl="0" w:tplc="722ECFAC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B7412"/>
    <w:multiLevelType w:val="hybridMultilevel"/>
    <w:tmpl w:val="2B7A3526"/>
    <w:lvl w:ilvl="0" w:tplc="49A8376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26BF1"/>
    <w:multiLevelType w:val="hybridMultilevel"/>
    <w:tmpl w:val="966A0BD4"/>
    <w:lvl w:ilvl="0" w:tplc="62CCCA6E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4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72F4B"/>
    <w:multiLevelType w:val="hybridMultilevel"/>
    <w:tmpl w:val="CBE246E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7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796985"/>
    <w:multiLevelType w:val="hybridMultilevel"/>
    <w:tmpl w:val="B7A02060"/>
    <w:lvl w:ilvl="0" w:tplc="839A41A8">
      <w:start w:val="6"/>
      <w:numFmt w:val="bullet"/>
      <w:pStyle w:val="myBullet-1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45"/>
  </w:num>
  <w:num w:numId="2" w16cid:durableId="1106731995">
    <w:abstractNumId w:val="44"/>
  </w:num>
  <w:num w:numId="3" w16cid:durableId="724328191">
    <w:abstractNumId w:val="15"/>
  </w:num>
  <w:num w:numId="4" w16cid:durableId="1901552264">
    <w:abstractNumId w:val="32"/>
  </w:num>
  <w:num w:numId="5" w16cid:durableId="1716928470">
    <w:abstractNumId w:val="5"/>
  </w:num>
  <w:num w:numId="6" w16cid:durableId="1214544560">
    <w:abstractNumId w:val="10"/>
  </w:num>
  <w:num w:numId="7" w16cid:durableId="1691367888">
    <w:abstractNumId w:val="39"/>
  </w:num>
  <w:num w:numId="8" w16cid:durableId="1215239444">
    <w:abstractNumId w:val="30"/>
  </w:num>
  <w:num w:numId="9" w16cid:durableId="224265962">
    <w:abstractNumId w:val="12"/>
  </w:num>
  <w:num w:numId="10" w16cid:durableId="1083263866">
    <w:abstractNumId w:val="6"/>
  </w:num>
  <w:num w:numId="11" w16cid:durableId="1471512398">
    <w:abstractNumId w:val="41"/>
  </w:num>
  <w:num w:numId="12" w16cid:durableId="658072407">
    <w:abstractNumId w:val="14"/>
  </w:num>
  <w:num w:numId="13" w16cid:durableId="948321690">
    <w:abstractNumId w:val="28"/>
  </w:num>
  <w:num w:numId="14" w16cid:durableId="155153636">
    <w:abstractNumId w:val="38"/>
  </w:num>
  <w:num w:numId="15" w16cid:durableId="763572169">
    <w:abstractNumId w:val="13"/>
  </w:num>
  <w:num w:numId="16" w16cid:durableId="671301666">
    <w:abstractNumId w:val="27"/>
  </w:num>
  <w:num w:numId="17" w16cid:durableId="926232065">
    <w:abstractNumId w:val="24"/>
  </w:num>
  <w:num w:numId="18" w16cid:durableId="1896963336">
    <w:abstractNumId w:val="29"/>
  </w:num>
  <w:num w:numId="19" w16cid:durableId="1301765396">
    <w:abstractNumId w:val="23"/>
  </w:num>
  <w:num w:numId="20" w16cid:durableId="1234290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21"/>
  </w:num>
  <w:num w:numId="22" w16cid:durableId="337077379">
    <w:abstractNumId w:val="11"/>
  </w:num>
  <w:num w:numId="23" w16cid:durableId="577177824">
    <w:abstractNumId w:val="34"/>
  </w:num>
  <w:num w:numId="24" w16cid:durableId="1568220072">
    <w:abstractNumId w:val="20"/>
  </w:num>
  <w:num w:numId="25" w16cid:durableId="334651522">
    <w:abstractNumId w:val="4"/>
  </w:num>
  <w:num w:numId="26" w16cid:durableId="989675357">
    <w:abstractNumId w:val="47"/>
  </w:num>
  <w:num w:numId="27" w16cid:durableId="1341200108">
    <w:abstractNumId w:val="25"/>
  </w:num>
  <w:num w:numId="28" w16cid:durableId="856232972">
    <w:abstractNumId w:val="3"/>
  </w:num>
  <w:num w:numId="29" w16cid:durableId="376471508">
    <w:abstractNumId w:val="46"/>
  </w:num>
  <w:num w:numId="30" w16cid:durableId="1595936525">
    <w:abstractNumId w:val="8"/>
  </w:num>
  <w:num w:numId="31" w16cid:durableId="1629627487">
    <w:abstractNumId w:val="36"/>
  </w:num>
  <w:num w:numId="32" w16cid:durableId="1506821777">
    <w:abstractNumId w:val="33"/>
  </w:num>
  <w:num w:numId="33" w16cid:durableId="187840853">
    <w:abstractNumId w:val="7"/>
  </w:num>
  <w:num w:numId="34" w16cid:durableId="1627396147">
    <w:abstractNumId w:val="0"/>
  </w:num>
  <w:num w:numId="35" w16cid:durableId="2069957277">
    <w:abstractNumId w:val="43"/>
  </w:num>
  <w:num w:numId="36" w16cid:durableId="1267153987">
    <w:abstractNumId w:val="16"/>
  </w:num>
  <w:num w:numId="37" w16cid:durableId="2128892136">
    <w:abstractNumId w:val="1"/>
  </w:num>
  <w:num w:numId="38" w16cid:durableId="322586889">
    <w:abstractNumId w:val="40"/>
  </w:num>
  <w:num w:numId="39" w16cid:durableId="1417703814">
    <w:abstractNumId w:val="26"/>
  </w:num>
  <w:num w:numId="40" w16cid:durableId="1552424712">
    <w:abstractNumId w:val="37"/>
  </w:num>
  <w:num w:numId="41" w16cid:durableId="1980308444">
    <w:abstractNumId w:val="19"/>
  </w:num>
  <w:num w:numId="42" w16cid:durableId="636837405">
    <w:abstractNumId w:val="18"/>
  </w:num>
  <w:num w:numId="43" w16cid:durableId="834302856">
    <w:abstractNumId w:val="2"/>
  </w:num>
  <w:num w:numId="44" w16cid:durableId="2127307461">
    <w:abstractNumId w:val="22"/>
  </w:num>
  <w:num w:numId="45" w16cid:durableId="906843362">
    <w:abstractNumId w:val="9"/>
  </w:num>
  <w:num w:numId="46" w16cid:durableId="69934374">
    <w:abstractNumId w:val="35"/>
  </w:num>
  <w:num w:numId="47" w16cid:durableId="1781336762">
    <w:abstractNumId w:val="31"/>
  </w:num>
  <w:num w:numId="48" w16cid:durableId="395394737">
    <w:abstractNumId w:val="17"/>
  </w:num>
  <w:num w:numId="49" w16cid:durableId="1426338142">
    <w:abstractNumId w:val="42"/>
  </w:num>
  <w:num w:numId="50" w16cid:durableId="1767192041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08F2"/>
    <w:rsid w:val="00002C89"/>
    <w:rsid w:val="00002E20"/>
    <w:rsid w:val="00003692"/>
    <w:rsid w:val="00004114"/>
    <w:rsid w:val="000048D6"/>
    <w:rsid w:val="00004C91"/>
    <w:rsid w:val="00005802"/>
    <w:rsid w:val="00005BA9"/>
    <w:rsid w:val="000069E9"/>
    <w:rsid w:val="00006E71"/>
    <w:rsid w:val="00006ED1"/>
    <w:rsid w:val="00006EDD"/>
    <w:rsid w:val="000073EB"/>
    <w:rsid w:val="000109F9"/>
    <w:rsid w:val="000110E8"/>
    <w:rsid w:val="00011393"/>
    <w:rsid w:val="00011F72"/>
    <w:rsid w:val="00012946"/>
    <w:rsid w:val="00012C37"/>
    <w:rsid w:val="00012C87"/>
    <w:rsid w:val="00012D50"/>
    <w:rsid w:val="00013079"/>
    <w:rsid w:val="0001323D"/>
    <w:rsid w:val="00013391"/>
    <w:rsid w:val="00013F15"/>
    <w:rsid w:val="00014C8E"/>
    <w:rsid w:val="00015AA5"/>
    <w:rsid w:val="00015CC7"/>
    <w:rsid w:val="00016491"/>
    <w:rsid w:val="000168CE"/>
    <w:rsid w:val="00016985"/>
    <w:rsid w:val="00016EC9"/>
    <w:rsid w:val="00017802"/>
    <w:rsid w:val="0002100A"/>
    <w:rsid w:val="00022FD0"/>
    <w:rsid w:val="000235DC"/>
    <w:rsid w:val="00023DC4"/>
    <w:rsid w:val="000241A1"/>
    <w:rsid w:val="00024208"/>
    <w:rsid w:val="00024A54"/>
    <w:rsid w:val="00024BA4"/>
    <w:rsid w:val="00024CCA"/>
    <w:rsid w:val="0002512D"/>
    <w:rsid w:val="000254C7"/>
    <w:rsid w:val="00026020"/>
    <w:rsid w:val="00026287"/>
    <w:rsid w:val="000262F3"/>
    <w:rsid w:val="000264AC"/>
    <w:rsid w:val="0002667A"/>
    <w:rsid w:val="000270E9"/>
    <w:rsid w:val="0002728B"/>
    <w:rsid w:val="00030A19"/>
    <w:rsid w:val="00030A80"/>
    <w:rsid w:val="00030D92"/>
    <w:rsid w:val="0003112A"/>
    <w:rsid w:val="00031216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576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1A4D"/>
    <w:rsid w:val="000420DE"/>
    <w:rsid w:val="00043FE5"/>
    <w:rsid w:val="00043FFD"/>
    <w:rsid w:val="00044CDF"/>
    <w:rsid w:val="00045696"/>
    <w:rsid w:val="000456D6"/>
    <w:rsid w:val="00045CFA"/>
    <w:rsid w:val="00046116"/>
    <w:rsid w:val="0004668C"/>
    <w:rsid w:val="0004756D"/>
    <w:rsid w:val="0004779A"/>
    <w:rsid w:val="00047EBF"/>
    <w:rsid w:val="00050EF3"/>
    <w:rsid w:val="00051330"/>
    <w:rsid w:val="00051F7F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47F"/>
    <w:rsid w:val="0005662A"/>
    <w:rsid w:val="00056C34"/>
    <w:rsid w:val="00056EB0"/>
    <w:rsid w:val="00057080"/>
    <w:rsid w:val="00057A8C"/>
    <w:rsid w:val="00057E66"/>
    <w:rsid w:val="000603C4"/>
    <w:rsid w:val="000608A3"/>
    <w:rsid w:val="00060BE9"/>
    <w:rsid w:val="00060DE3"/>
    <w:rsid w:val="00060E67"/>
    <w:rsid w:val="000615FD"/>
    <w:rsid w:val="00061E35"/>
    <w:rsid w:val="000623D5"/>
    <w:rsid w:val="00062A95"/>
    <w:rsid w:val="00062F0D"/>
    <w:rsid w:val="00063734"/>
    <w:rsid w:val="00063A8D"/>
    <w:rsid w:val="00063F71"/>
    <w:rsid w:val="000643D6"/>
    <w:rsid w:val="0006451A"/>
    <w:rsid w:val="00064B36"/>
    <w:rsid w:val="00064C2D"/>
    <w:rsid w:val="00064C32"/>
    <w:rsid w:val="0006531B"/>
    <w:rsid w:val="0006559A"/>
    <w:rsid w:val="00065812"/>
    <w:rsid w:val="000659FC"/>
    <w:rsid w:val="00065BD9"/>
    <w:rsid w:val="00065E2D"/>
    <w:rsid w:val="00066E7C"/>
    <w:rsid w:val="00067763"/>
    <w:rsid w:val="00067869"/>
    <w:rsid w:val="000678B9"/>
    <w:rsid w:val="00070741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6F5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0D96"/>
    <w:rsid w:val="000917C6"/>
    <w:rsid w:val="00091937"/>
    <w:rsid w:val="00092862"/>
    <w:rsid w:val="00092ABE"/>
    <w:rsid w:val="00092C76"/>
    <w:rsid w:val="00092F88"/>
    <w:rsid w:val="00093599"/>
    <w:rsid w:val="00094061"/>
    <w:rsid w:val="00094AEC"/>
    <w:rsid w:val="00094DD9"/>
    <w:rsid w:val="000957BB"/>
    <w:rsid w:val="000962F1"/>
    <w:rsid w:val="00096DA8"/>
    <w:rsid w:val="00097135"/>
    <w:rsid w:val="00097256"/>
    <w:rsid w:val="0009751C"/>
    <w:rsid w:val="00097827"/>
    <w:rsid w:val="000A0C06"/>
    <w:rsid w:val="000A10DF"/>
    <w:rsid w:val="000A13AF"/>
    <w:rsid w:val="000A151A"/>
    <w:rsid w:val="000A1A8D"/>
    <w:rsid w:val="000A2266"/>
    <w:rsid w:val="000A256F"/>
    <w:rsid w:val="000A281D"/>
    <w:rsid w:val="000A3758"/>
    <w:rsid w:val="000A3EC0"/>
    <w:rsid w:val="000A42BB"/>
    <w:rsid w:val="000A4674"/>
    <w:rsid w:val="000A59A3"/>
    <w:rsid w:val="000A5F3F"/>
    <w:rsid w:val="000A6089"/>
    <w:rsid w:val="000A7A53"/>
    <w:rsid w:val="000A7D41"/>
    <w:rsid w:val="000A7F04"/>
    <w:rsid w:val="000A7FF5"/>
    <w:rsid w:val="000B09D4"/>
    <w:rsid w:val="000B0C75"/>
    <w:rsid w:val="000B1AB0"/>
    <w:rsid w:val="000B1ACF"/>
    <w:rsid w:val="000B1B3A"/>
    <w:rsid w:val="000B1F6F"/>
    <w:rsid w:val="000B2858"/>
    <w:rsid w:val="000B2C38"/>
    <w:rsid w:val="000B2CCE"/>
    <w:rsid w:val="000B2E4B"/>
    <w:rsid w:val="000B32CB"/>
    <w:rsid w:val="000B3EDD"/>
    <w:rsid w:val="000B4126"/>
    <w:rsid w:val="000B450E"/>
    <w:rsid w:val="000B4795"/>
    <w:rsid w:val="000B4CB2"/>
    <w:rsid w:val="000B5B95"/>
    <w:rsid w:val="000B67EE"/>
    <w:rsid w:val="000B6CD9"/>
    <w:rsid w:val="000B7DD0"/>
    <w:rsid w:val="000C0440"/>
    <w:rsid w:val="000C0E6E"/>
    <w:rsid w:val="000C1132"/>
    <w:rsid w:val="000C19FB"/>
    <w:rsid w:val="000C2005"/>
    <w:rsid w:val="000C24A0"/>
    <w:rsid w:val="000C3446"/>
    <w:rsid w:val="000C39A9"/>
    <w:rsid w:val="000C4013"/>
    <w:rsid w:val="000C50B2"/>
    <w:rsid w:val="000C55B0"/>
    <w:rsid w:val="000C562D"/>
    <w:rsid w:val="000C59F1"/>
    <w:rsid w:val="000C6060"/>
    <w:rsid w:val="000C6462"/>
    <w:rsid w:val="000C6587"/>
    <w:rsid w:val="000C65AD"/>
    <w:rsid w:val="000C68B3"/>
    <w:rsid w:val="000C6D75"/>
    <w:rsid w:val="000C71EE"/>
    <w:rsid w:val="000C79D3"/>
    <w:rsid w:val="000C7D57"/>
    <w:rsid w:val="000D0CF6"/>
    <w:rsid w:val="000D0E2E"/>
    <w:rsid w:val="000D1FF0"/>
    <w:rsid w:val="000D2514"/>
    <w:rsid w:val="000D29E2"/>
    <w:rsid w:val="000D2CC8"/>
    <w:rsid w:val="000D2E8D"/>
    <w:rsid w:val="000D2FE7"/>
    <w:rsid w:val="000D32C5"/>
    <w:rsid w:val="000D38E5"/>
    <w:rsid w:val="000D3D67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6AB7"/>
    <w:rsid w:val="000E7C73"/>
    <w:rsid w:val="000E7D9B"/>
    <w:rsid w:val="000E7E82"/>
    <w:rsid w:val="000F01F8"/>
    <w:rsid w:val="000F064E"/>
    <w:rsid w:val="000F096B"/>
    <w:rsid w:val="000F0B15"/>
    <w:rsid w:val="000F24A4"/>
    <w:rsid w:val="000F26CE"/>
    <w:rsid w:val="000F310A"/>
    <w:rsid w:val="000F38EB"/>
    <w:rsid w:val="000F39D2"/>
    <w:rsid w:val="000F3AD7"/>
    <w:rsid w:val="000F3B7B"/>
    <w:rsid w:val="000F4ADC"/>
    <w:rsid w:val="000F50F8"/>
    <w:rsid w:val="000F685C"/>
    <w:rsid w:val="000F70A4"/>
    <w:rsid w:val="00100131"/>
    <w:rsid w:val="0010079D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4BF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0710A"/>
    <w:rsid w:val="00110653"/>
    <w:rsid w:val="00111775"/>
    <w:rsid w:val="00111D51"/>
    <w:rsid w:val="00111EEC"/>
    <w:rsid w:val="00112830"/>
    <w:rsid w:val="00112C5B"/>
    <w:rsid w:val="00112C9D"/>
    <w:rsid w:val="00112CEB"/>
    <w:rsid w:val="001130BB"/>
    <w:rsid w:val="00113969"/>
    <w:rsid w:val="00113E7B"/>
    <w:rsid w:val="0011426B"/>
    <w:rsid w:val="00114BA5"/>
    <w:rsid w:val="00115FE0"/>
    <w:rsid w:val="0011704B"/>
    <w:rsid w:val="00117117"/>
    <w:rsid w:val="001174CC"/>
    <w:rsid w:val="00117573"/>
    <w:rsid w:val="00117920"/>
    <w:rsid w:val="0012042A"/>
    <w:rsid w:val="00120570"/>
    <w:rsid w:val="0012062B"/>
    <w:rsid w:val="001207FC"/>
    <w:rsid w:val="0012163A"/>
    <w:rsid w:val="0012176A"/>
    <w:rsid w:val="00121AF3"/>
    <w:rsid w:val="0012310A"/>
    <w:rsid w:val="00123F8E"/>
    <w:rsid w:val="00124ED7"/>
    <w:rsid w:val="001250BC"/>
    <w:rsid w:val="00125810"/>
    <w:rsid w:val="001259DF"/>
    <w:rsid w:val="00125E41"/>
    <w:rsid w:val="00126222"/>
    <w:rsid w:val="00126BD6"/>
    <w:rsid w:val="0012724D"/>
    <w:rsid w:val="0012793A"/>
    <w:rsid w:val="00127E35"/>
    <w:rsid w:val="00130E49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004"/>
    <w:rsid w:val="00135175"/>
    <w:rsid w:val="001366BA"/>
    <w:rsid w:val="00137115"/>
    <w:rsid w:val="0013715F"/>
    <w:rsid w:val="001372B0"/>
    <w:rsid w:val="00137A78"/>
    <w:rsid w:val="00140136"/>
    <w:rsid w:val="001433C6"/>
    <w:rsid w:val="0014394C"/>
    <w:rsid w:val="0014411C"/>
    <w:rsid w:val="00144393"/>
    <w:rsid w:val="0014472B"/>
    <w:rsid w:val="00145126"/>
    <w:rsid w:val="00145420"/>
    <w:rsid w:val="001455E6"/>
    <w:rsid w:val="00145643"/>
    <w:rsid w:val="00145734"/>
    <w:rsid w:val="0014578C"/>
    <w:rsid w:val="00145AF8"/>
    <w:rsid w:val="00145D6C"/>
    <w:rsid w:val="001470E8"/>
    <w:rsid w:val="00147806"/>
    <w:rsid w:val="001500EB"/>
    <w:rsid w:val="00150A18"/>
    <w:rsid w:val="00150BCE"/>
    <w:rsid w:val="0015205E"/>
    <w:rsid w:val="001526CA"/>
    <w:rsid w:val="00152FD3"/>
    <w:rsid w:val="0015438F"/>
    <w:rsid w:val="001552AC"/>
    <w:rsid w:val="00156382"/>
    <w:rsid w:val="00156591"/>
    <w:rsid w:val="00156A18"/>
    <w:rsid w:val="00156A90"/>
    <w:rsid w:val="00156E8A"/>
    <w:rsid w:val="001570F6"/>
    <w:rsid w:val="0015782C"/>
    <w:rsid w:val="00157E76"/>
    <w:rsid w:val="00160A6C"/>
    <w:rsid w:val="00160D7D"/>
    <w:rsid w:val="00160E57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C3F"/>
    <w:rsid w:val="00165ECD"/>
    <w:rsid w:val="0016629D"/>
    <w:rsid w:val="00166431"/>
    <w:rsid w:val="00166560"/>
    <w:rsid w:val="00166C20"/>
    <w:rsid w:val="00166ECA"/>
    <w:rsid w:val="00167524"/>
    <w:rsid w:val="0016779B"/>
    <w:rsid w:val="001700F5"/>
    <w:rsid w:val="00170A65"/>
    <w:rsid w:val="00170CE7"/>
    <w:rsid w:val="00171382"/>
    <w:rsid w:val="00173454"/>
    <w:rsid w:val="00173E7B"/>
    <w:rsid w:val="00174240"/>
    <w:rsid w:val="00174405"/>
    <w:rsid w:val="001744C3"/>
    <w:rsid w:val="001748B7"/>
    <w:rsid w:val="00174A05"/>
    <w:rsid w:val="00174B25"/>
    <w:rsid w:val="00174C43"/>
    <w:rsid w:val="00175088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14DE"/>
    <w:rsid w:val="001823D8"/>
    <w:rsid w:val="00182A7A"/>
    <w:rsid w:val="00183D6D"/>
    <w:rsid w:val="00185B52"/>
    <w:rsid w:val="00186C20"/>
    <w:rsid w:val="0018755D"/>
    <w:rsid w:val="0018761A"/>
    <w:rsid w:val="00187B63"/>
    <w:rsid w:val="00187C49"/>
    <w:rsid w:val="00187D01"/>
    <w:rsid w:val="00187F9D"/>
    <w:rsid w:val="001901B7"/>
    <w:rsid w:val="0019123C"/>
    <w:rsid w:val="001913E8"/>
    <w:rsid w:val="00191B6B"/>
    <w:rsid w:val="0019241C"/>
    <w:rsid w:val="00192EE6"/>
    <w:rsid w:val="00193662"/>
    <w:rsid w:val="00193715"/>
    <w:rsid w:val="00193AD9"/>
    <w:rsid w:val="00193DB0"/>
    <w:rsid w:val="00194472"/>
    <w:rsid w:val="00194BA7"/>
    <w:rsid w:val="00195014"/>
    <w:rsid w:val="00195336"/>
    <w:rsid w:val="00195376"/>
    <w:rsid w:val="001953BE"/>
    <w:rsid w:val="0019549D"/>
    <w:rsid w:val="00195AC8"/>
    <w:rsid w:val="00195BCB"/>
    <w:rsid w:val="00195C19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595E"/>
    <w:rsid w:val="001A5B19"/>
    <w:rsid w:val="001A620E"/>
    <w:rsid w:val="001A6C79"/>
    <w:rsid w:val="001A7611"/>
    <w:rsid w:val="001A76B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CF0"/>
    <w:rsid w:val="001B6F27"/>
    <w:rsid w:val="001B7003"/>
    <w:rsid w:val="001B7581"/>
    <w:rsid w:val="001B78DC"/>
    <w:rsid w:val="001B7DBC"/>
    <w:rsid w:val="001B7EF6"/>
    <w:rsid w:val="001C0343"/>
    <w:rsid w:val="001C05D3"/>
    <w:rsid w:val="001C0A2E"/>
    <w:rsid w:val="001C1215"/>
    <w:rsid w:val="001C1989"/>
    <w:rsid w:val="001C1FBB"/>
    <w:rsid w:val="001C217C"/>
    <w:rsid w:val="001C28D1"/>
    <w:rsid w:val="001C2978"/>
    <w:rsid w:val="001C2A41"/>
    <w:rsid w:val="001C2C49"/>
    <w:rsid w:val="001C30E8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5C85"/>
    <w:rsid w:val="001C6AEB"/>
    <w:rsid w:val="001C6F5D"/>
    <w:rsid w:val="001C71E2"/>
    <w:rsid w:val="001C7743"/>
    <w:rsid w:val="001C78FD"/>
    <w:rsid w:val="001D06BE"/>
    <w:rsid w:val="001D0BD9"/>
    <w:rsid w:val="001D152A"/>
    <w:rsid w:val="001D1E21"/>
    <w:rsid w:val="001D1EF7"/>
    <w:rsid w:val="001D285F"/>
    <w:rsid w:val="001D36C1"/>
    <w:rsid w:val="001D440F"/>
    <w:rsid w:val="001D51A9"/>
    <w:rsid w:val="001D53F0"/>
    <w:rsid w:val="001D56D0"/>
    <w:rsid w:val="001D592F"/>
    <w:rsid w:val="001D5C3D"/>
    <w:rsid w:val="001D5D79"/>
    <w:rsid w:val="001D5F87"/>
    <w:rsid w:val="001D766D"/>
    <w:rsid w:val="001E0271"/>
    <w:rsid w:val="001E0713"/>
    <w:rsid w:val="001E0AAF"/>
    <w:rsid w:val="001E11B9"/>
    <w:rsid w:val="001E17B4"/>
    <w:rsid w:val="001E1A61"/>
    <w:rsid w:val="001E202B"/>
    <w:rsid w:val="001E2111"/>
    <w:rsid w:val="001E27D0"/>
    <w:rsid w:val="001E2B81"/>
    <w:rsid w:val="001E34B9"/>
    <w:rsid w:val="001E35BB"/>
    <w:rsid w:val="001E4FFA"/>
    <w:rsid w:val="001E5707"/>
    <w:rsid w:val="001E59F8"/>
    <w:rsid w:val="001E5CA3"/>
    <w:rsid w:val="001E6250"/>
    <w:rsid w:val="001E6642"/>
    <w:rsid w:val="001E7003"/>
    <w:rsid w:val="001F0027"/>
    <w:rsid w:val="001F069B"/>
    <w:rsid w:val="001F0B93"/>
    <w:rsid w:val="001F0CD2"/>
    <w:rsid w:val="001F0E36"/>
    <w:rsid w:val="001F0FB5"/>
    <w:rsid w:val="001F12E8"/>
    <w:rsid w:val="001F16CB"/>
    <w:rsid w:val="001F1826"/>
    <w:rsid w:val="001F1E3A"/>
    <w:rsid w:val="001F35E9"/>
    <w:rsid w:val="001F4850"/>
    <w:rsid w:val="001F4DF2"/>
    <w:rsid w:val="001F5224"/>
    <w:rsid w:val="001F5329"/>
    <w:rsid w:val="001F546F"/>
    <w:rsid w:val="001F60A9"/>
    <w:rsid w:val="001F677D"/>
    <w:rsid w:val="001F6AC6"/>
    <w:rsid w:val="001F7461"/>
    <w:rsid w:val="001F7FCB"/>
    <w:rsid w:val="001F7FDB"/>
    <w:rsid w:val="00200156"/>
    <w:rsid w:val="002001A5"/>
    <w:rsid w:val="0020022E"/>
    <w:rsid w:val="00200DE1"/>
    <w:rsid w:val="00200FBE"/>
    <w:rsid w:val="002011F7"/>
    <w:rsid w:val="00201658"/>
    <w:rsid w:val="002019DA"/>
    <w:rsid w:val="00201A34"/>
    <w:rsid w:val="00202065"/>
    <w:rsid w:val="0020219D"/>
    <w:rsid w:val="00202B7A"/>
    <w:rsid w:val="00202F2B"/>
    <w:rsid w:val="002041BB"/>
    <w:rsid w:val="00204C52"/>
    <w:rsid w:val="0020602B"/>
    <w:rsid w:val="00206283"/>
    <w:rsid w:val="002067C0"/>
    <w:rsid w:val="002068BC"/>
    <w:rsid w:val="00206AD6"/>
    <w:rsid w:val="00206BDB"/>
    <w:rsid w:val="00207175"/>
    <w:rsid w:val="00207CF8"/>
    <w:rsid w:val="00207E3C"/>
    <w:rsid w:val="002100D2"/>
    <w:rsid w:val="002104B4"/>
    <w:rsid w:val="00211B79"/>
    <w:rsid w:val="00212335"/>
    <w:rsid w:val="002129ED"/>
    <w:rsid w:val="00213A9D"/>
    <w:rsid w:val="002148B4"/>
    <w:rsid w:val="002153CC"/>
    <w:rsid w:val="00215936"/>
    <w:rsid w:val="00215D8D"/>
    <w:rsid w:val="00217195"/>
    <w:rsid w:val="0021750A"/>
    <w:rsid w:val="00217D2F"/>
    <w:rsid w:val="00220202"/>
    <w:rsid w:val="00220F04"/>
    <w:rsid w:val="00221361"/>
    <w:rsid w:val="00221EB8"/>
    <w:rsid w:val="0022346D"/>
    <w:rsid w:val="00223C3A"/>
    <w:rsid w:val="00223C63"/>
    <w:rsid w:val="00223F55"/>
    <w:rsid w:val="00224033"/>
    <w:rsid w:val="0022505C"/>
    <w:rsid w:val="002257E4"/>
    <w:rsid w:val="002274BA"/>
    <w:rsid w:val="002274FD"/>
    <w:rsid w:val="00227C36"/>
    <w:rsid w:val="002304C5"/>
    <w:rsid w:val="00230C6D"/>
    <w:rsid w:val="00231395"/>
    <w:rsid w:val="0023148C"/>
    <w:rsid w:val="00232039"/>
    <w:rsid w:val="002325BF"/>
    <w:rsid w:val="002332E4"/>
    <w:rsid w:val="0023366C"/>
    <w:rsid w:val="0023382A"/>
    <w:rsid w:val="00233CB1"/>
    <w:rsid w:val="0023494E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77D"/>
    <w:rsid w:val="00241C3D"/>
    <w:rsid w:val="00242D18"/>
    <w:rsid w:val="00243DFC"/>
    <w:rsid w:val="0024550E"/>
    <w:rsid w:val="00245707"/>
    <w:rsid w:val="00245CE7"/>
    <w:rsid w:val="00246BC7"/>
    <w:rsid w:val="002474A2"/>
    <w:rsid w:val="002477B8"/>
    <w:rsid w:val="00250123"/>
    <w:rsid w:val="002502D8"/>
    <w:rsid w:val="002507BE"/>
    <w:rsid w:val="00250955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3E1D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250"/>
    <w:rsid w:val="00260401"/>
    <w:rsid w:val="00260627"/>
    <w:rsid w:val="00261818"/>
    <w:rsid w:val="00261CF2"/>
    <w:rsid w:val="00261DB7"/>
    <w:rsid w:val="002626A0"/>
    <w:rsid w:val="00262B04"/>
    <w:rsid w:val="00262F4C"/>
    <w:rsid w:val="00263165"/>
    <w:rsid w:val="002631B3"/>
    <w:rsid w:val="002631F9"/>
    <w:rsid w:val="0026466A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116"/>
    <w:rsid w:val="00270571"/>
    <w:rsid w:val="00270645"/>
    <w:rsid w:val="00270E63"/>
    <w:rsid w:val="002713A1"/>
    <w:rsid w:val="0027150B"/>
    <w:rsid w:val="00271B41"/>
    <w:rsid w:val="002723AA"/>
    <w:rsid w:val="002725A6"/>
    <w:rsid w:val="00272C35"/>
    <w:rsid w:val="00272D6D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10A"/>
    <w:rsid w:val="002773DE"/>
    <w:rsid w:val="0027766F"/>
    <w:rsid w:val="0028059F"/>
    <w:rsid w:val="00280B0B"/>
    <w:rsid w:val="00280D8C"/>
    <w:rsid w:val="00281000"/>
    <w:rsid w:val="002813A5"/>
    <w:rsid w:val="00281664"/>
    <w:rsid w:val="00281AA5"/>
    <w:rsid w:val="00284830"/>
    <w:rsid w:val="00285195"/>
    <w:rsid w:val="0028546A"/>
    <w:rsid w:val="002854E2"/>
    <w:rsid w:val="00286074"/>
    <w:rsid w:val="002866AE"/>
    <w:rsid w:val="002868A9"/>
    <w:rsid w:val="00287003"/>
    <w:rsid w:val="00287CD3"/>
    <w:rsid w:val="00290449"/>
    <w:rsid w:val="002906CB"/>
    <w:rsid w:val="00291183"/>
    <w:rsid w:val="0029212D"/>
    <w:rsid w:val="00292B64"/>
    <w:rsid w:val="00292E56"/>
    <w:rsid w:val="00292E60"/>
    <w:rsid w:val="00293327"/>
    <w:rsid w:val="00293D35"/>
    <w:rsid w:val="00294730"/>
    <w:rsid w:val="00294986"/>
    <w:rsid w:val="00295882"/>
    <w:rsid w:val="00295C63"/>
    <w:rsid w:val="002960A6"/>
    <w:rsid w:val="00297377"/>
    <w:rsid w:val="00297924"/>
    <w:rsid w:val="00297E82"/>
    <w:rsid w:val="00297F88"/>
    <w:rsid w:val="002A0C3C"/>
    <w:rsid w:val="002A0CB5"/>
    <w:rsid w:val="002A18A0"/>
    <w:rsid w:val="002A2245"/>
    <w:rsid w:val="002A246D"/>
    <w:rsid w:val="002A3B31"/>
    <w:rsid w:val="002A4432"/>
    <w:rsid w:val="002A5549"/>
    <w:rsid w:val="002A5853"/>
    <w:rsid w:val="002A695C"/>
    <w:rsid w:val="002A6D1A"/>
    <w:rsid w:val="002A76ED"/>
    <w:rsid w:val="002A7B6F"/>
    <w:rsid w:val="002A7BDE"/>
    <w:rsid w:val="002A7D1C"/>
    <w:rsid w:val="002A7FA0"/>
    <w:rsid w:val="002B0A53"/>
    <w:rsid w:val="002B144B"/>
    <w:rsid w:val="002B1808"/>
    <w:rsid w:val="002B19CD"/>
    <w:rsid w:val="002B33BD"/>
    <w:rsid w:val="002B3923"/>
    <w:rsid w:val="002B3FE1"/>
    <w:rsid w:val="002B41DA"/>
    <w:rsid w:val="002B4AE9"/>
    <w:rsid w:val="002B4DA5"/>
    <w:rsid w:val="002B547C"/>
    <w:rsid w:val="002B5CAA"/>
    <w:rsid w:val="002B643C"/>
    <w:rsid w:val="002B7DC0"/>
    <w:rsid w:val="002C04C0"/>
    <w:rsid w:val="002C0ABA"/>
    <w:rsid w:val="002C11ED"/>
    <w:rsid w:val="002C20DB"/>
    <w:rsid w:val="002C26B0"/>
    <w:rsid w:val="002C34FC"/>
    <w:rsid w:val="002C3D95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7A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1F73"/>
    <w:rsid w:val="002D2C4B"/>
    <w:rsid w:val="002D3375"/>
    <w:rsid w:val="002D3CDA"/>
    <w:rsid w:val="002D4766"/>
    <w:rsid w:val="002D51B5"/>
    <w:rsid w:val="002D58DF"/>
    <w:rsid w:val="002D603B"/>
    <w:rsid w:val="002D6637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4D62"/>
    <w:rsid w:val="002E5E9B"/>
    <w:rsid w:val="002E6324"/>
    <w:rsid w:val="002E6C03"/>
    <w:rsid w:val="002F08B7"/>
    <w:rsid w:val="002F0B16"/>
    <w:rsid w:val="002F14C6"/>
    <w:rsid w:val="002F1B01"/>
    <w:rsid w:val="002F1B15"/>
    <w:rsid w:val="002F1C45"/>
    <w:rsid w:val="002F269D"/>
    <w:rsid w:val="002F3036"/>
    <w:rsid w:val="002F3DBE"/>
    <w:rsid w:val="002F4185"/>
    <w:rsid w:val="002F466A"/>
    <w:rsid w:val="002F55FC"/>
    <w:rsid w:val="002F6840"/>
    <w:rsid w:val="002F697D"/>
    <w:rsid w:val="002F6BD6"/>
    <w:rsid w:val="002F7416"/>
    <w:rsid w:val="002F7C80"/>
    <w:rsid w:val="003006C7"/>
    <w:rsid w:val="00300B91"/>
    <w:rsid w:val="00300FA9"/>
    <w:rsid w:val="00301395"/>
    <w:rsid w:val="003017F7"/>
    <w:rsid w:val="00301AC2"/>
    <w:rsid w:val="00301FA7"/>
    <w:rsid w:val="0030249D"/>
    <w:rsid w:val="00302556"/>
    <w:rsid w:val="003029C1"/>
    <w:rsid w:val="00302BEE"/>
    <w:rsid w:val="00302CAE"/>
    <w:rsid w:val="00303B99"/>
    <w:rsid w:val="00303E62"/>
    <w:rsid w:val="0030422F"/>
    <w:rsid w:val="0030527F"/>
    <w:rsid w:val="0030532C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267B"/>
    <w:rsid w:val="00322CD4"/>
    <w:rsid w:val="00323446"/>
    <w:rsid w:val="003235CC"/>
    <w:rsid w:val="003238EC"/>
    <w:rsid w:val="00323E36"/>
    <w:rsid w:val="00324486"/>
    <w:rsid w:val="003247F2"/>
    <w:rsid w:val="00325095"/>
    <w:rsid w:val="003257E3"/>
    <w:rsid w:val="00325D52"/>
    <w:rsid w:val="00326CC8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01A"/>
    <w:rsid w:val="0033314E"/>
    <w:rsid w:val="003337C3"/>
    <w:rsid w:val="00334181"/>
    <w:rsid w:val="0033489F"/>
    <w:rsid w:val="003352A7"/>
    <w:rsid w:val="003356C9"/>
    <w:rsid w:val="00335B44"/>
    <w:rsid w:val="00335FE9"/>
    <w:rsid w:val="003409A7"/>
    <w:rsid w:val="00341756"/>
    <w:rsid w:val="00341812"/>
    <w:rsid w:val="00341CD3"/>
    <w:rsid w:val="00341E84"/>
    <w:rsid w:val="0034248D"/>
    <w:rsid w:val="00342588"/>
    <w:rsid w:val="00342E2C"/>
    <w:rsid w:val="00343045"/>
    <w:rsid w:val="00343478"/>
    <w:rsid w:val="00343D7F"/>
    <w:rsid w:val="0034429A"/>
    <w:rsid w:val="00344300"/>
    <w:rsid w:val="00344554"/>
    <w:rsid w:val="00344D51"/>
    <w:rsid w:val="00344E97"/>
    <w:rsid w:val="00345885"/>
    <w:rsid w:val="00345E3B"/>
    <w:rsid w:val="00346460"/>
    <w:rsid w:val="00346520"/>
    <w:rsid w:val="00346A85"/>
    <w:rsid w:val="00347E2B"/>
    <w:rsid w:val="003501E9"/>
    <w:rsid w:val="003519AE"/>
    <w:rsid w:val="00351E31"/>
    <w:rsid w:val="00351E50"/>
    <w:rsid w:val="003529FB"/>
    <w:rsid w:val="0035353B"/>
    <w:rsid w:val="00353C45"/>
    <w:rsid w:val="00354678"/>
    <w:rsid w:val="003546F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5DC"/>
    <w:rsid w:val="00357A4B"/>
    <w:rsid w:val="00357E5B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7042D"/>
    <w:rsid w:val="003709E0"/>
    <w:rsid w:val="00370CF3"/>
    <w:rsid w:val="00371977"/>
    <w:rsid w:val="00371AB3"/>
    <w:rsid w:val="00371FD7"/>
    <w:rsid w:val="0037220B"/>
    <w:rsid w:val="00372676"/>
    <w:rsid w:val="00372A32"/>
    <w:rsid w:val="00372AEC"/>
    <w:rsid w:val="00373086"/>
    <w:rsid w:val="00373A15"/>
    <w:rsid w:val="00373CA9"/>
    <w:rsid w:val="00374261"/>
    <w:rsid w:val="003743D5"/>
    <w:rsid w:val="00374C7C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00A"/>
    <w:rsid w:val="003829D5"/>
    <w:rsid w:val="00382C21"/>
    <w:rsid w:val="00382C33"/>
    <w:rsid w:val="00382FE0"/>
    <w:rsid w:val="00382FEF"/>
    <w:rsid w:val="003830AC"/>
    <w:rsid w:val="00383F56"/>
    <w:rsid w:val="003840F1"/>
    <w:rsid w:val="00384488"/>
    <w:rsid w:val="003848C1"/>
    <w:rsid w:val="00384EF7"/>
    <w:rsid w:val="00385659"/>
    <w:rsid w:val="003858A1"/>
    <w:rsid w:val="00385D49"/>
    <w:rsid w:val="003861A8"/>
    <w:rsid w:val="003869B0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64B"/>
    <w:rsid w:val="00395D7E"/>
    <w:rsid w:val="003963D0"/>
    <w:rsid w:val="003963D2"/>
    <w:rsid w:val="00397342"/>
    <w:rsid w:val="00397D87"/>
    <w:rsid w:val="00397E4B"/>
    <w:rsid w:val="00397FFD"/>
    <w:rsid w:val="003A1322"/>
    <w:rsid w:val="003A181D"/>
    <w:rsid w:val="003A235D"/>
    <w:rsid w:val="003A23D9"/>
    <w:rsid w:val="003A244D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300"/>
    <w:rsid w:val="003B0332"/>
    <w:rsid w:val="003B072A"/>
    <w:rsid w:val="003B0A90"/>
    <w:rsid w:val="003B0E56"/>
    <w:rsid w:val="003B0F01"/>
    <w:rsid w:val="003B1185"/>
    <w:rsid w:val="003B23D1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63DF"/>
    <w:rsid w:val="003B6443"/>
    <w:rsid w:val="003B67A2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586"/>
    <w:rsid w:val="003C1A2D"/>
    <w:rsid w:val="003C1DC6"/>
    <w:rsid w:val="003C1E65"/>
    <w:rsid w:val="003C215D"/>
    <w:rsid w:val="003C249A"/>
    <w:rsid w:val="003C331B"/>
    <w:rsid w:val="003C4AC5"/>
    <w:rsid w:val="003C4E23"/>
    <w:rsid w:val="003C4F2A"/>
    <w:rsid w:val="003C5539"/>
    <w:rsid w:val="003C599D"/>
    <w:rsid w:val="003C7631"/>
    <w:rsid w:val="003C7A21"/>
    <w:rsid w:val="003C7C17"/>
    <w:rsid w:val="003C7D43"/>
    <w:rsid w:val="003D03B0"/>
    <w:rsid w:val="003D1116"/>
    <w:rsid w:val="003D127C"/>
    <w:rsid w:val="003D1D9B"/>
    <w:rsid w:val="003D1E2A"/>
    <w:rsid w:val="003D27B2"/>
    <w:rsid w:val="003D3095"/>
    <w:rsid w:val="003D4352"/>
    <w:rsid w:val="003D46B6"/>
    <w:rsid w:val="003D4B50"/>
    <w:rsid w:val="003D4D48"/>
    <w:rsid w:val="003D5B7B"/>
    <w:rsid w:val="003D5F91"/>
    <w:rsid w:val="003D7343"/>
    <w:rsid w:val="003D7A31"/>
    <w:rsid w:val="003E0438"/>
    <w:rsid w:val="003E1514"/>
    <w:rsid w:val="003E1611"/>
    <w:rsid w:val="003E2BF5"/>
    <w:rsid w:val="003E3009"/>
    <w:rsid w:val="003E31A4"/>
    <w:rsid w:val="003E3582"/>
    <w:rsid w:val="003E3910"/>
    <w:rsid w:val="003E4AB1"/>
    <w:rsid w:val="003E4F96"/>
    <w:rsid w:val="003E5134"/>
    <w:rsid w:val="003E531F"/>
    <w:rsid w:val="003E5983"/>
    <w:rsid w:val="003E5A67"/>
    <w:rsid w:val="003E6172"/>
    <w:rsid w:val="003E6A8B"/>
    <w:rsid w:val="003E6AFC"/>
    <w:rsid w:val="003E6BCD"/>
    <w:rsid w:val="003E7538"/>
    <w:rsid w:val="003E7A03"/>
    <w:rsid w:val="003E7A13"/>
    <w:rsid w:val="003E7DBD"/>
    <w:rsid w:val="003F02C2"/>
    <w:rsid w:val="003F0442"/>
    <w:rsid w:val="003F073F"/>
    <w:rsid w:val="003F0765"/>
    <w:rsid w:val="003F08B2"/>
    <w:rsid w:val="003F0D49"/>
    <w:rsid w:val="003F2581"/>
    <w:rsid w:val="003F2EA2"/>
    <w:rsid w:val="003F30F0"/>
    <w:rsid w:val="003F32B4"/>
    <w:rsid w:val="003F5159"/>
    <w:rsid w:val="003F6B0B"/>
    <w:rsid w:val="003F6DFC"/>
    <w:rsid w:val="003F6E45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1F77"/>
    <w:rsid w:val="00401FD3"/>
    <w:rsid w:val="004021AD"/>
    <w:rsid w:val="00402356"/>
    <w:rsid w:val="00403446"/>
    <w:rsid w:val="0040367C"/>
    <w:rsid w:val="00403A6A"/>
    <w:rsid w:val="00403B53"/>
    <w:rsid w:val="00403FA1"/>
    <w:rsid w:val="00404B26"/>
    <w:rsid w:val="00405267"/>
    <w:rsid w:val="004052C5"/>
    <w:rsid w:val="0040543B"/>
    <w:rsid w:val="00405D9B"/>
    <w:rsid w:val="00405EFD"/>
    <w:rsid w:val="00406775"/>
    <w:rsid w:val="00406853"/>
    <w:rsid w:val="00406A8B"/>
    <w:rsid w:val="00407DEC"/>
    <w:rsid w:val="00407FC5"/>
    <w:rsid w:val="00410402"/>
    <w:rsid w:val="0041071E"/>
    <w:rsid w:val="00410EFA"/>
    <w:rsid w:val="00411013"/>
    <w:rsid w:val="00411367"/>
    <w:rsid w:val="004125C4"/>
    <w:rsid w:val="0041285F"/>
    <w:rsid w:val="0041355A"/>
    <w:rsid w:val="004137A2"/>
    <w:rsid w:val="00413E2B"/>
    <w:rsid w:val="004148E6"/>
    <w:rsid w:val="0041549A"/>
    <w:rsid w:val="004156C6"/>
    <w:rsid w:val="00415A07"/>
    <w:rsid w:val="00416020"/>
    <w:rsid w:val="004160DA"/>
    <w:rsid w:val="0041710B"/>
    <w:rsid w:val="004176EC"/>
    <w:rsid w:val="00421DB6"/>
    <w:rsid w:val="0042207B"/>
    <w:rsid w:val="004233DB"/>
    <w:rsid w:val="0042368B"/>
    <w:rsid w:val="00423C12"/>
    <w:rsid w:val="004245B0"/>
    <w:rsid w:val="00424A63"/>
    <w:rsid w:val="00424C42"/>
    <w:rsid w:val="00425572"/>
    <w:rsid w:val="00425594"/>
    <w:rsid w:val="004260F1"/>
    <w:rsid w:val="00426A19"/>
    <w:rsid w:val="00427929"/>
    <w:rsid w:val="00430B17"/>
    <w:rsid w:val="00430B24"/>
    <w:rsid w:val="00430CA6"/>
    <w:rsid w:val="00430E57"/>
    <w:rsid w:val="004310C7"/>
    <w:rsid w:val="00431246"/>
    <w:rsid w:val="0043261D"/>
    <w:rsid w:val="004326D3"/>
    <w:rsid w:val="00433B46"/>
    <w:rsid w:val="0043415E"/>
    <w:rsid w:val="004342AD"/>
    <w:rsid w:val="004342C9"/>
    <w:rsid w:val="00435216"/>
    <w:rsid w:val="0043533C"/>
    <w:rsid w:val="004353CF"/>
    <w:rsid w:val="00435A0E"/>
    <w:rsid w:val="00435B78"/>
    <w:rsid w:val="00435C54"/>
    <w:rsid w:val="00435F29"/>
    <w:rsid w:val="0043631F"/>
    <w:rsid w:val="004364D3"/>
    <w:rsid w:val="004373EE"/>
    <w:rsid w:val="00437439"/>
    <w:rsid w:val="004378CB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4410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622"/>
    <w:rsid w:val="0045282A"/>
    <w:rsid w:val="004528DE"/>
    <w:rsid w:val="0045441F"/>
    <w:rsid w:val="0045552E"/>
    <w:rsid w:val="0045584B"/>
    <w:rsid w:val="00455BEE"/>
    <w:rsid w:val="004564D3"/>
    <w:rsid w:val="00456588"/>
    <w:rsid w:val="00456919"/>
    <w:rsid w:val="004570D9"/>
    <w:rsid w:val="00457875"/>
    <w:rsid w:val="00460192"/>
    <w:rsid w:val="00460307"/>
    <w:rsid w:val="00460D96"/>
    <w:rsid w:val="004617F3"/>
    <w:rsid w:val="00461DAF"/>
    <w:rsid w:val="004625AE"/>
    <w:rsid w:val="004628B9"/>
    <w:rsid w:val="00462D1D"/>
    <w:rsid w:val="00463225"/>
    <w:rsid w:val="0046454B"/>
    <w:rsid w:val="00466308"/>
    <w:rsid w:val="00467509"/>
    <w:rsid w:val="004678DF"/>
    <w:rsid w:val="00467B17"/>
    <w:rsid w:val="00470881"/>
    <w:rsid w:val="00470D0C"/>
    <w:rsid w:val="00470EA1"/>
    <w:rsid w:val="00471282"/>
    <w:rsid w:val="00471439"/>
    <w:rsid w:val="00471CF9"/>
    <w:rsid w:val="00471DA5"/>
    <w:rsid w:val="00471FBC"/>
    <w:rsid w:val="00471FC5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08E"/>
    <w:rsid w:val="004763C6"/>
    <w:rsid w:val="00476667"/>
    <w:rsid w:val="00480015"/>
    <w:rsid w:val="0048020D"/>
    <w:rsid w:val="004823CF"/>
    <w:rsid w:val="004826FE"/>
    <w:rsid w:val="00482F56"/>
    <w:rsid w:val="004832AA"/>
    <w:rsid w:val="00483B91"/>
    <w:rsid w:val="00483EA5"/>
    <w:rsid w:val="004843E4"/>
    <w:rsid w:val="004846AC"/>
    <w:rsid w:val="0048515C"/>
    <w:rsid w:val="004853D3"/>
    <w:rsid w:val="0048541D"/>
    <w:rsid w:val="004858D3"/>
    <w:rsid w:val="004858EE"/>
    <w:rsid w:val="004861B6"/>
    <w:rsid w:val="0048621D"/>
    <w:rsid w:val="00486D41"/>
    <w:rsid w:val="00487320"/>
    <w:rsid w:val="0048769B"/>
    <w:rsid w:val="004876B0"/>
    <w:rsid w:val="004905B5"/>
    <w:rsid w:val="00490871"/>
    <w:rsid w:val="00490929"/>
    <w:rsid w:val="00490AA7"/>
    <w:rsid w:val="00490CD8"/>
    <w:rsid w:val="00492CA5"/>
    <w:rsid w:val="00492D91"/>
    <w:rsid w:val="004934BA"/>
    <w:rsid w:val="00494162"/>
    <w:rsid w:val="00495593"/>
    <w:rsid w:val="00495B0E"/>
    <w:rsid w:val="00495D64"/>
    <w:rsid w:val="00495DFE"/>
    <w:rsid w:val="00496682"/>
    <w:rsid w:val="00496A38"/>
    <w:rsid w:val="0049716A"/>
    <w:rsid w:val="00497233"/>
    <w:rsid w:val="004975C8"/>
    <w:rsid w:val="004A054D"/>
    <w:rsid w:val="004A0A3B"/>
    <w:rsid w:val="004A0C2B"/>
    <w:rsid w:val="004A10E3"/>
    <w:rsid w:val="004A1896"/>
    <w:rsid w:val="004A2A25"/>
    <w:rsid w:val="004A2F1D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156"/>
    <w:rsid w:val="004A7324"/>
    <w:rsid w:val="004A75B8"/>
    <w:rsid w:val="004A75C0"/>
    <w:rsid w:val="004A764F"/>
    <w:rsid w:val="004A7E6B"/>
    <w:rsid w:val="004B0DAB"/>
    <w:rsid w:val="004B1389"/>
    <w:rsid w:val="004B1B25"/>
    <w:rsid w:val="004B20DB"/>
    <w:rsid w:val="004B2DC6"/>
    <w:rsid w:val="004B3D91"/>
    <w:rsid w:val="004B4482"/>
    <w:rsid w:val="004B49BF"/>
    <w:rsid w:val="004B4BAF"/>
    <w:rsid w:val="004B58C2"/>
    <w:rsid w:val="004B5A19"/>
    <w:rsid w:val="004B5CCC"/>
    <w:rsid w:val="004B63A5"/>
    <w:rsid w:val="004B6849"/>
    <w:rsid w:val="004B7201"/>
    <w:rsid w:val="004B72BF"/>
    <w:rsid w:val="004B7893"/>
    <w:rsid w:val="004C0033"/>
    <w:rsid w:val="004C0EAE"/>
    <w:rsid w:val="004C14A9"/>
    <w:rsid w:val="004C14B6"/>
    <w:rsid w:val="004C1FE5"/>
    <w:rsid w:val="004C2D20"/>
    <w:rsid w:val="004C364B"/>
    <w:rsid w:val="004C43FA"/>
    <w:rsid w:val="004C4BD6"/>
    <w:rsid w:val="004C4DF4"/>
    <w:rsid w:val="004C5244"/>
    <w:rsid w:val="004C608E"/>
    <w:rsid w:val="004C67E3"/>
    <w:rsid w:val="004C75F1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4D27"/>
    <w:rsid w:val="004D5202"/>
    <w:rsid w:val="004D62E2"/>
    <w:rsid w:val="004D6F4A"/>
    <w:rsid w:val="004D7C6C"/>
    <w:rsid w:val="004D7C7D"/>
    <w:rsid w:val="004E0A10"/>
    <w:rsid w:val="004E103B"/>
    <w:rsid w:val="004E11EC"/>
    <w:rsid w:val="004E1A1D"/>
    <w:rsid w:val="004E1D55"/>
    <w:rsid w:val="004E1E7E"/>
    <w:rsid w:val="004E3436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53B"/>
    <w:rsid w:val="004E7D49"/>
    <w:rsid w:val="004F00B8"/>
    <w:rsid w:val="004F0207"/>
    <w:rsid w:val="004F0772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342"/>
    <w:rsid w:val="004F640F"/>
    <w:rsid w:val="004F64B3"/>
    <w:rsid w:val="004F699C"/>
    <w:rsid w:val="004F70C3"/>
    <w:rsid w:val="004F7DE9"/>
    <w:rsid w:val="005013EA"/>
    <w:rsid w:val="00501A5D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0775F"/>
    <w:rsid w:val="00507AFC"/>
    <w:rsid w:val="005108D1"/>
    <w:rsid w:val="00510D8B"/>
    <w:rsid w:val="0051128C"/>
    <w:rsid w:val="00511729"/>
    <w:rsid w:val="00511985"/>
    <w:rsid w:val="005119C3"/>
    <w:rsid w:val="00511A90"/>
    <w:rsid w:val="00511B1B"/>
    <w:rsid w:val="0051209F"/>
    <w:rsid w:val="005128A5"/>
    <w:rsid w:val="005130C4"/>
    <w:rsid w:val="0051319C"/>
    <w:rsid w:val="0051360D"/>
    <w:rsid w:val="0051413C"/>
    <w:rsid w:val="00514E9C"/>
    <w:rsid w:val="00515171"/>
    <w:rsid w:val="0051538F"/>
    <w:rsid w:val="00515CB1"/>
    <w:rsid w:val="00515D0E"/>
    <w:rsid w:val="005164DB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1D"/>
    <w:rsid w:val="005226CF"/>
    <w:rsid w:val="005232B5"/>
    <w:rsid w:val="00523739"/>
    <w:rsid w:val="00523B4C"/>
    <w:rsid w:val="00524076"/>
    <w:rsid w:val="005243D7"/>
    <w:rsid w:val="00524459"/>
    <w:rsid w:val="0052499B"/>
    <w:rsid w:val="00524AE6"/>
    <w:rsid w:val="005257B5"/>
    <w:rsid w:val="00525C2D"/>
    <w:rsid w:val="005265C9"/>
    <w:rsid w:val="0052669C"/>
    <w:rsid w:val="00526CBE"/>
    <w:rsid w:val="00527410"/>
    <w:rsid w:val="0053034D"/>
    <w:rsid w:val="005303DF"/>
    <w:rsid w:val="005317A1"/>
    <w:rsid w:val="005324C2"/>
    <w:rsid w:val="00532538"/>
    <w:rsid w:val="00532D21"/>
    <w:rsid w:val="00532F35"/>
    <w:rsid w:val="005330E9"/>
    <w:rsid w:val="00533744"/>
    <w:rsid w:val="0053456B"/>
    <w:rsid w:val="0053490D"/>
    <w:rsid w:val="005349DF"/>
    <w:rsid w:val="0053579C"/>
    <w:rsid w:val="00535847"/>
    <w:rsid w:val="00535910"/>
    <w:rsid w:val="00535D50"/>
    <w:rsid w:val="00536157"/>
    <w:rsid w:val="0053658A"/>
    <w:rsid w:val="0053667E"/>
    <w:rsid w:val="00536D17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0B0"/>
    <w:rsid w:val="005444AF"/>
    <w:rsid w:val="0054493E"/>
    <w:rsid w:val="00544A6F"/>
    <w:rsid w:val="00545257"/>
    <w:rsid w:val="005456F9"/>
    <w:rsid w:val="0054575B"/>
    <w:rsid w:val="00545898"/>
    <w:rsid w:val="00545D9A"/>
    <w:rsid w:val="005464EC"/>
    <w:rsid w:val="00546D08"/>
    <w:rsid w:val="005474CE"/>
    <w:rsid w:val="0054781F"/>
    <w:rsid w:val="005500CB"/>
    <w:rsid w:val="00550193"/>
    <w:rsid w:val="00551539"/>
    <w:rsid w:val="00551554"/>
    <w:rsid w:val="0055224A"/>
    <w:rsid w:val="005523FE"/>
    <w:rsid w:val="00552525"/>
    <w:rsid w:val="0055347F"/>
    <w:rsid w:val="00553DF8"/>
    <w:rsid w:val="00553E02"/>
    <w:rsid w:val="005547D4"/>
    <w:rsid w:val="00554D54"/>
    <w:rsid w:val="005550DF"/>
    <w:rsid w:val="00555978"/>
    <w:rsid w:val="00556729"/>
    <w:rsid w:val="00557E7F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357"/>
    <w:rsid w:val="00564F18"/>
    <w:rsid w:val="0056615A"/>
    <w:rsid w:val="00566C35"/>
    <w:rsid w:val="00566D23"/>
    <w:rsid w:val="00566DF2"/>
    <w:rsid w:val="00570577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3EB4"/>
    <w:rsid w:val="0057414B"/>
    <w:rsid w:val="00574E30"/>
    <w:rsid w:val="0057531A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0F5"/>
    <w:rsid w:val="00591CBD"/>
    <w:rsid w:val="00591DB7"/>
    <w:rsid w:val="0059217A"/>
    <w:rsid w:val="00592247"/>
    <w:rsid w:val="005922FA"/>
    <w:rsid w:val="005930D3"/>
    <w:rsid w:val="0059364A"/>
    <w:rsid w:val="005940B1"/>
    <w:rsid w:val="005942D9"/>
    <w:rsid w:val="00594E63"/>
    <w:rsid w:val="005956FF"/>
    <w:rsid w:val="005965C3"/>
    <w:rsid w:val="00597B63"/>
    <w:rsid w:val="00597D59"/>
    <w:rsid w:val="00597FE2"/>
    <w:rsid w:val="005A01C9"/>
    <w:rsid w:val="005A07F2"/>
    <w:rsid w:val="005A10FA"/>
    <w:rsid w:val="005A174F"/>
    <w:rsid w:val="005A1EA7"/>
    <w:rsid w:val="005A24DA"/>
    <w:rsid w:val="005A2DF6"/>
    <w:rsid w:val="005A3315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022"/>
    <w:rsid w:val="005A745D"/>
    <w:rsid w:val="005B061C"/>
    <w:rsid w:val="005B0874"/>
    <w:rsid w:val="005B08A7"/>
    <w:rsid w:val="005B0972"/>
    <w:rsid w:val="005B0C73"/>
    <w:rsid w:val="005B105F"/>
    <w:rsid w:val="005B13F0"/>
    <w:rsid w:val="005B23C5"/>
    <w:rsid w:val="005B2812"/>
    <w:rsid w:val="005B2D48"/>
    <w:rsid w:val="005B3B45"/>
    <w:rsid w:val="005B3CF9"/>
    <w:rsid w:val="005B3F7D"/>
    <w:rsid w:val="005B50CA"/>
    <w:rsid w:val="005B51EF"/>
    <w:rsid w:val="005B6858"/>
    <w:rsid w:val="005B7168"/>
    <w:rsid w:val="005B719F"/>
    <w:rsid w:val="005B7DD4"/>
    <w:rsid w:val="005C0621"/>
    <w:rsid w:val="005C0685"/>
    <w:rsid w:val="005C0B1A"/>
    <w:rsid w:val="005C166E"/>
    <w:rsid w:val="005C2D30"/>
    <w:rsid w:val="005C310B"/>
    <w:rsid w:val="005C31C9"/>
    <w:rsid w:val="005C3A38"/>
    <w:rsid w:val="005C3F3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9B6"/>
    <w:rsid w:val="005C7E45"/>
    <w:rsid w:val="005C7E5A"/>
    <w:rsid w:val="005D0211"/>
    <w:rsid w:val="005D041E"/>
    <w:rsid w:val="005D0664"/>
    <w:rsid w:val="005D1143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3FD8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18D"/>
    <w:rsid w:val="005E1D22"/>
    <w:rsid w:val="005E2543"/>
    <w:rsid w:val="005E2655"/>
    <w:rsid w:val="005E27A5"/>
    <w:rsid w:val="005E2F73"/>
    <w:rsid w:val="005E3525"/>
    <w:rsid w:val="005E365F"/>
    <w:rsid w:val="005E509B"/>
    <w:rsid w:val="005E5639"/>
    <w:rsid w:val="005E5C67"/>
    <w:rsid w:val="005E626C"/>
    <w:rsid w:val="005E6746"/>
    <w:rsid w:val="005E7B9E"/>
    <w:rsid w:val="005E7E6A"/>
    <w:rsid w:val="005E7F33"/>
    <w:rsid w:val="005F074E"/>
    <w:rsid w:val="005F0773"/>
    <w:rsid w:val="005F0796"/>
    <w:rsid w:val="005F0C44"/>
    <w:rsid w:val="005F110A"/>
    <w:rsid w:val="005F11F3"/>
    <w:rsid w:val="005F18AA"/>
    <w:rsid w:val="005F2E7D"/>
    <w:rsid w:val="005F3178"/>
    <w:rsid w:val="005F3946"/>
    <w:rsid w:val="005F43CB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49FB"/>
    <w:rsid w:val="00604F2E"/>
    <w:rsid w:val="0060542D"/>
    <w:rsid w:val="00605ABF"/>
    <w:rsid w:val="00605D63"/>
    <w:rsid w:val="00606B10"/>
    <w:rsid w:val="00606C03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CF7"/>
    <w:rsid w:val="00613D2C"/>
    <w:rsid w:val="006148F0"/>
    <w:rsid w:val="006149E5"/>
    <w:rsid w:val="00615294"/>
    <w:rsid w:val="00615892"/>
    <w:rsid w:val="006159F5"/>
    <w:rsid w:val="00615D9E"/>
    <w:rsid w:val="00615E62"/>
    <w:rsid w:val="006163A2"/>
    <w:rsid w:val="00616EAE"/>
    <w:rsid w:val="00617C32"/>
    <w:rsid w:val="00617D95"/>
    <w:rsid w:val="00617E3D"/>
    <w:rsid w:val="00617E6B"/>
    <w:rsid w:val="00617FC9"/>
    <w:rsid w:val="00621730"/>
    <w:rsid w:val="00621A5C"/>
    <w:rsid w:val="00621BB2"/>
    <w:rsid w:val="00622116"/>
    <w:rsid w:val="006221A8"/>
    <w:rsid w:val="00622C09"/>
    <w:rsid w:val="00622D05"/>
    <w:rsid w:val="0062318C"/>
    <w:rsid w:val="0062375A"/>
    <w:rsid w:val="00623A4E"/>
    <w:rsid w:val="00623BB5"/>
    <w:rsid w:val="00625632"/>
    <w:rsid w:val="0062563B"/>
    <w:rsid w:val="006260F2"/>
    <w:rsid w:val="00626439"/>
    <w:rsid w:val="00627280"/>
    <w:rsid w:val="00627A07"/>
    <w:rsid w:val="00627BA6"/>
    <w:rsid w:val="00627ECB"/>
    <w:rsid w:val="006301DC"/>
    <w:rsid w:val="006303D8"/>
    <w:rsid w:val="00630587"/>
    <w:rsid w:val="00631432"/>
    <w:rsid w:val="00631AAD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D5"/>
    <w:rsid w:val="006361E2"/>
    <w:rsid w:val="00636357"/>
    <w:rsid w:val="00636BA0"/>
    <w:rsid w:val="00636DFF"/>
    <w:rsid w:val="00636F33"/>
    <w:rsid w:val="006371AD"/>
    <w:rsid w:val="00637303"/>
    <w:rsid w:val="0063782A"/>
    <w:rsid w:val="00640936"/>
    <w:rsid w:val="00641109"/>
    <w:rsid w:val="00641859"/>
    <w:rsid w:val="006418D9"/>
    <w:rsid w:val="006418DF"/>
    <w:rsid w:val="0064219D"/>
    <w:rsid w:val="00643296"/>
    <w:rsid w:val="00643402"/>
    <w:rsid w:val="00643BC9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1AF"/>
    <w:rsid w:val="006502E7"/>
    <w:rsid w:val="00650302"/>
    <w:rsid w:val="006506CF"/>
    <w:rsid w:val="00650BDB"/>
    <w:rsid w:val="00650DAB"/>
    <w:rsid w:val="00650E6E"/>
    <w:rsid w:val="0065139E"/>
    <w:rsid w:val="00651436"/>
    <w:rsid w:val="006514C8"/>
    <w:rsid w:val="00652304"/>
    <w:rsid w:val="0065304E"/>
    <w:rsid w:val="0065308D"/>
    <w:rsid w:val="00653692"/>
    <w:rsid w:val="00653698"/>
    <w:rsid w:val="006539C2"/>
    <w:rsid w:val="006539F4"/>
    <w:rsid w:val="00653A07"/>
    <w:rsid w:val="00653FF4"/>
    <w:rsid w:val="006545ED"/>
    <w:rsid w:val="00655058"/>
    <w:rsid w:val="00655665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1E4"/>
    <w:rsid w:val="00662D12"/>
    <w:rsid w:val="00662DC1"/>
    <w:rsid w:val="0066329D"/>
    <w:rsid w:val="0066367B"/>
    <w:rsid w:val="006637AA"/>
    <w:rsid w:val="00663911"/>
    <w:rsid w:val="00663F22"/>
    <w:rsid w:val="006645DB"/>
    <w:rsid w:val="006649A0"/>
    <w:rsid w:val="00664E11"/>
    <w:rsid w:val="00664F17"/>
    <w:rsid w:val="00664F63"/>
    <w:rsid w:val="00664FA0"/>
    <w:rsid w:val="0066582A"/>
    <w:rsid w:val="00665D90"/>
    <w:rsid w:val="006663B3"/>
    <w:rsid w:val="0066651E"/>
    <w:rsid w:val="0066674A"/>
    <w:rsid w:val="0066769C"/>
    <w:rsid w:val="006676DD"/>
    <w:rsid w:val="00667A57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56BE"/>
    <w:rsid w:val="0067601A"/>
    <w:rsid w:val="0067722A"/>
    <w:rsid w:val="0067745F"/>
    <w:rsid w:val="006779AC"/>
    <w:rsid w:val="006779B2"/>
    <w:rsid w:val="00677EDC"/>
    <w:rsid w:val="00680767"/>
    <w:rsid w:val="00680870"/>
    <w:rsid w:val="00680DE8"/>
    <w:rsid w:val="00681086"/>
    <w:rsid w:val="00681173"/>
    <w:rsid w:val="00681BE8"/>
    <w:rsid w:val="006824B3"/>
    <w:rsid w:val="00682DDF"/>
    <w:rsid w:val="006835BC"/>
    <w:rsid w:val="00683670"/>
    <w:rsid w:val="00683BCD"/>
    <w:rsid w:val="00683E47"/>
    <w:rsid w:val="00683F74"/>
    <w:rsid w:val="0068578D"/>
    <w:rsid w:val="006857F5"/>
    <w:rsid w:val="00685A80"/>
    <w:rsid w:val="00685D76"/>
    <w:rsid w:val="0068622B"/>
    <w:rsid w:val="00686608"/>
    <w:rsid w:val="00686C1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324"/>
    <w:rsid w:val="006978E0"/>
    <w:rsid w:val="006A028B"/>
    <w:rsid w:val="006A0654"/>
    <w:rsid w:val="006A06AC"/>
    <w:rsid w:val="006A084D"/>
    <w:rsid w:val="006A11A0"/>
    <w:rsid w:val="006A1E46"/>
    <w:rsid w:val="006A1EE4"/>
    <w:rsid w:val="006A2494"/>
    <w:rsid w:val="006A33EA"/>
    <w:rsid w:val="006A374A"/>
    <w:rsid w:val="006A39FF"/>
    <w:rsid w:val="006A3D96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A65"/>
    <w:rsid w:val="006B1E0E"/>
    <w:rsid w:val="006B2692"/>
    <w:rsid w:val="006B3830"/>
    <w:rsid w:val="006B42A1"/>
    <w:rsid w:val="006B438B"/>
    <w:rsid w:val="006B4A38"/>
    <w:rsid w:val="006B59CD"/>
    <w:rsid w:val="006B635F"/>
    <w:rsid w:val="006B6641"/>
    <w:rsid w:val="006B708B"/>
    <w:rsid w:val="006B76BF"/>
    <w:rsid w:val="006B77A7"/>
    <w:rsid w:val="006B7848"/>
    <w:rsid w:val="006C07FA"/>
    <w:rsid w:val="006C1218"/>
    <w:rsid w:val="006C1A4E"/>
    <w:rsid w:val="006C1EBF"/>
    <w:rsid w:val="006C1FEC"/>
    <w:rsid w:val="006C21E7"/>
    <w:rsid w:val="006C2327"/>
    <w:rsid w:val="006C2973"/>
    <w:rsid w:val="006C2B9D"/>
    <w:rsid w:val="006C2CB8"/>
    <w:rsid w:val="006C3039"/>
    <w:rsid w:val="006C37E5"/>
    <w:rsid w:val="006C4B9C"/>
    <w:rsid w:val="006C50C0"/>
    <w:rsid w:val="006C50C8"/>
    <w:rsid w:val="006C5E44"/>
    <w:rsid w:val="006C6300"/>
    <w:rsid w:val="006C64B1"/>
    <w:rsid w:val="006C65FE"/>
    <w:rsid w:val="006C73F8"/>
    <w:rsid w:val="006D02A6"/>
    <w:rsid w:val="006D0EDD"/>
    <w:rsid w:val="006D0F07"/>
    <w:rsid w:val="006D199C"/>
    <w:rsid w:val="006D239A"/>
    <w:rsid w:val="006D28DE"/>
    <w:rsid w:val="006D2BA8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0BC"/>
    <w:rsid w:val="006E0128"/>
    <w:rsid w:val="006E04A7"/>
    <w:rsid w:val="006E0DD5"/>
    <w:rsid w:val="006E1F9E"/>
    <w:rsid w:val="006E25CB"/>
    <w:rsid w:val="006E36E6"/>
    <w:rsid w:val="006E3D45"/>
    <w:rsid w:val="006E3FFC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65AC"/>
    <w:rsid w:val="006F6932"/>
    <w:rsid w:val="006F6F1A"/>
    <w:rsid w:val="006F7610"/>
    <w:rsid w:val="006F77A4"/>
    <w:rsid w:val="007016AE"/>
    <w:rsid w:val="00701984"/>
    <w:rsid w:val="007023C9"/>
    <w:rsid w:val="007024F8"/>
    <w:rsid w:val="0070267C"/>
    <w:rsid w:val="00702C20"/>
    <w:rsid w:val="00702D3C"/>
    <w:rsid w:val="00702DD2"/>
    <w:rsid w:val="00702DE1"/>
    <w:rsid w:val="00703498"/>
    <w:rsid w:val="007038BC"/>
    <w:rsid w:val="00704A76"/>
    <w:rsid w:val="00704B54"/>
    <w:rsid w:val="00704DF1"/>
    <w:rsid w:val="00706234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28F"/>
    <w:rsid w:val="00712C41"/>
    <w:rsid w:val="007132EE"/>
    <w:rsid w:val="0071343E"/>
    <w:rsid w:val="00713D17"/>
    <w:rsid w:val="0071461B"/>
    <w:rsid w:val="00714A96"/>
    <w:rsid w:val="00715239"/>
    <w:rsid w:val="00715E34"/>
    <w:rsid w:val="007161C4"/>
    <w:rsid w:val="007170BE"/>
    <w:rsid w:val="00717D74"/>
    <w:rsid w:val="007207A0"/>
    <w:rsid w:val="00721D90"/>
    <w:rsid w:val="00722334"/>
    <w:rsid w:val="007224E1"/>
    <w:rsid w:val="00722641"/>
    <w:rsid w:val="00722D95"/>
    <w:rsid w:val="0072335D"/>
    <w:rsid w:val="00724B50"/>
    <w:rsid w:val="007252A5"/>
    <w:rsid w:val="0072632C"/>
    <w:rsid w:val="00726603"/>
    <w:rsid w:val="00726708"/>
    <w:rsid w:val="00727A27"/>
    <w:rsid w:val="00727D1F"/>
    <w:rsid w:val="0073055C"/>
    <w:rsid w:val="00731221"/>
    <w:rsid w:val="00731B6B"/>
    <w:rsid w:val="00731D8F"/>
    <w:rsid w:val="0073239F"/>
    <w:rsid w:val="007329C1"/>
    <w:rsid w:val="00732EF0"/>
    <w:rsid w:val="00733627"/>
    <w:rsid w:val="007341B1"/>
    <w:rsid w:val="00734472"/>
    <w:rsid w:val="00734744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37E5F"/>
    <w:rsid w:val="00740092"/>
    <w:rsid w:val="00740729"/>
    <w:rsid w:val="00740ED4"/>
    <w:rsid w:val="0074123E"/>
    <w:rsid w:val="007421BB"/>
    <w:rsid w:val="007424B3"/>
    <w:rsid w:val="007427ED"/>
    <w:rsid w:val="00742B35"/>
    <w:rsid w:val="007433CC"/>
    <w:rsid w:val="007433E8"/>
    <w:rsid w:val="00744635"/>
    <w:rsid w:val="00745B0F"/>
    <w:rsid w:val="00746431"/>
    <w:rsid w:val="00746AC1"/>
    <w:rsid w:val="00746BB9"/>
    <w:rsid w:val="00747112"/>
    <w:rsid w:val="0075018E"/>
    <w:rsid w:val="007508A4"/>
    <w:rsid w:val="00750E87"/>
    <w:rsid w:val="00751562"/>
    <w:rsid w:val="00752303"/>
    <w:rsid w:val="00752833"/>
    <w:rsid w:val="00752F1B"/>
    <w:rsid w:val="00752F6F"/>
    <w:rsid w:val="0075303A"/>
    <w:rsid w:val="00753A2C"/>
    <w:rsid w:val="00753A64"/>
    <w:rsid w:val="007543E8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663"/>
    <w:rsid w:val="00763DA5"/>
    <w:rsid w:val="00763DCC"/>
    <w:rsid w:val="00763EF4"/>
    <w:rsid w:val="00764D1B"/>
    <w:rsid w:val="00764F98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1D"/>
    <w:rsid w:val="0077103D"/>
    <w:rsid w:val="00771E05"/>
    <w:rsid w:val="007727FD"/>
    <w:rsid w:val="00772C90"/>
    <w:rsid w:val="00772CA6"/>
    <w:rsid w:val="00773A21"/>
    <w:rsid w:val="00773DBD"/>
    <w:rsid w:val="00773E00"/>
    <w:rsid w:val="00775814"/>
    <w:rsid w:val="0077595E"/>
    <w:rsid w:val="00775A6E"/>
    <w:rsid w:val="00775DF5"/>
    <w:rsid w:val="0077600F"/>
    <w:rsid w:val="00776534"/>
    <w:rsid w:val="00776565"/>
    <w:rsid w:val="00776C40"/>
    <w:rsid w:val="00776D24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5D81"/>
    <w:rsid w:val="0079614A"/>
    <w:rsid w:val="00796771"/>
    <w:rsid w:val="00797809"/>
    <w:rsid w:val="0079790A"/>
    <w:rsid w:val="00797A29"/>
    <w:rsid w:val="007A01E8"/>
    <w:rsid w:val="007A0954"/>
    <w:rsid w:val="007A0C99"/>
    <w:rsid w:val="007A0E2A"/>
    <w:rsid w:val="007A13CF"/>
    <w:rsid w:val="007A195F"/>
    <w:rsid w:val="007A287B"/>
    <w:rsid w:val="007A3560"/>
    <w:rsid w:val="007A356D"/>
    <w:rsid w:val="007A3617"/>
    <w:rsid w:val="007A3F94"/>
    <w:rsid w:val="007A4023"/>
    <w:rsid w:val="007A4212"/>
    <w:rsid w:val="007A585E"/>
    <w:rsid w:val="007A69E4"/>
    <w:rsid w:val="007A7250"/>
    <w:rsid w:val="007A7466"/>
    <w:rsid w:val="007A74E6"/>
    <w:rsid w:val="007A784E"/>
    <w:rsid w:val="007B0E96"/>
    <w:rsid w:val="007B1A59"/>
    <w:rsid w:val="007B3856"/>
    <w:rsid w:val="007B4CA7"/>
    <w:rsid w:val="007B4E5F"/>
    <w:rsid w:val="007B537C"/>
    <w:rsid w:val="007B5E20"/>
    <w:rsid w:val="007B6113"/>
    <w:rsid w:val="007B7B7C"/>
    <w:rsid w:val="007B7F37"/>
    <w:rsid w:val="007C022E"/>
    <w:rsid w:val="007C1B65"/>
    <w:rsid w:val="007C2007"/>
    <w:rsid w:val="007C3796"/>
    <w:rsid w:val="007C3BA5"/>
    <w:rsid w:val="007C3CA1"/>
    <w:rsid w:val="007C404D"/>
    <w:rsid w:val="007C65D3"/>
    <w:rsid w:val="007C667D"/>
    <w:rsid w:val="007C676B"/>
    <w:rsid w:val="007C6F5B"/>
    <w:rsid w:val="007D0259"/>
    <w:rsid w:val="007D0699"/>
    <w:rsid w:val="007D0788"/>
    <w:rsid w:val="007D084A"/>
    <w:rsid w:val="007D0B66"/>
    <w:rsid w:val="007D0D4A"/>
    <w:rsid w:val="007D108F"/>
    <w:rsid w:val="007D157C"/>
    <w:rsid w:val="007D1704"/>
    <w:rsid w:val="007D2451"/>
    <w:rsid w:val="007D2788"/>
    <w:rsid w:val="007D29FE"/>
    <w:rsid w:val="007D356D"/>
    <w:rsid w:val="007D40EE"/>
    <w:rsid w:val="007D4256"/>
    <w:rsid w:val="007D42D2"/>
    <w:rsid w:val="007D4963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CBE"/>
    <w:rsid w:val="007E0D20"/>
    <w:rsid w:val="007E0D85"/>
    <w:rsid w:val="007E0DB9"/>
    <w:rsid w:val="007E15BF"/>
    <w:rsid w:val="007E222D"/>
    <w:rsid w:val="007E26CF"/>
    <w:rsid w:val="007E2FB5"/>
    <w:rsid w:val="007E33EB"/>
    <w:rsid w:val="007E3B65"/>
    <w:rsid w:val="007E41F0"/>
    <w:rsid w:val="007E45DF"/>
    <w:rsid w:val="007E589C"/>
    <w:rsid w:val="007E5D53"/>
    <w:rsid w:val="007E677A"/>
    <w:rsid w:val="007E6928"/>
    <w:rsid w:val="007E6C65"/>
    <w:rsid w:val="007E72D2"/>
    <w:rsid w:val="007F05F0"/>
    <w:rsid w:val="007F1E3B"/>
    <w:rsid w:val="007F27B4"/>
    <w:rsid w:val="007F28C9"/>
    <w:rsid w:val="007F2966"/>
    <w:rsid w:val="007F2CF7"/>
    <w:rsid w:val="007F3054"/>
    <w:rsid w:val="007F408D"/>
    <w:rsid w:val="007F43BA"/>
    <w:rsid w:val="007F4820"/>
    <w:rsid w:val="007F537B"/>
    <w:rsid w:val="007F5C80"/>
    <w:rsid w:val="007F61AF"/>
    <w:rsid w:val="007F61F9"/>
    <w:rsid w:val="007F634A"/>
    <w:rsid w:val="007F6630"/>
    <w:rsid w:val="007F7237"/>
    <w:rsid w:val="007F74A3"/>
    <w:rsid w:val="007F78B1"/>
    <w:rsid w:val="007F79F1"/>
    <w:rsid w:val="008000A1"/>
    <w:rsid w:val="00800910"/>
    <w:rsid w:val="00800F98"/>
    <w:rsid w:val="008014B7"/>
    <w:rsid w:val="00801517"/>
    <w:rsid w:val="008018EB"/>
    <w:rsid w:val="00801D79"/>
    <w:rsid w:val="0080208A"/>
    <w:rsid w:val="00802185"/>
    <w:rsid w:val="008028A3"/>
    <w:rsid w:val="008028E6"/>
    <w:rsid w:val="00802B4A"/>
    <w:rsid w:val="00802D04"/>
    <w:rsid w:val="00803470"/>
    <w:rsid w:val="00803950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076"/>
    <w:rsid w:val="008112A2"/>
    <w:rsid w:val="00811D3C"/>
    <w:rsid w:val="00811D54"/>
    <w:rsid w:val="00811FD5"/>
    <w:rsid w:val="00812932"/>
    <w:rsid w:val="0081363E"/>
    <w:rsid w:val="00813B4F"/>
    <w:rsid w:val="00813B5E"/>
    <w:rsid w:val="00814F06"/>
    <w:rsid w:val="00815438"/>
    <w:rsid w:val="008156A9"/>
    <w:rsid w:val="00815C27"/>
    <w:rsid w:val="0081649B"/>
    <w:rsid w:val="008164C0"/>
    <w:rsid w:val="008175F0"/>
    <w:rsid w:val="008177A6"/>
    <w:rsid w:val="00820A39"/>
    <w:rsid w:val="00821637"/>
    <w:rsid w:val="00821808"/>
    <w:rsid w:val="008222C4"/>
    <w:rsid w:val="00822E8F"/>
    <w:rsid w:val="008244BC"/>
    <w:rsid w:val="008247EA"/>
    <w:rsid w:val="00825701"/>
    <w:rsid w:val="0082631A"/>
    <w:rsid w:val="008269C9"/>
    <w:rsid w:val="00826EA7"/>
    <w:rsid w:val="008275C5"/>
    <w:rsid w:val="00827E27"/>
    <w:rsid w:val="00827FDD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55D"/>
    <w:rsid w:val="00835AD5"/>
    <w:rsid w:val="00835B53"/>
    <w:rsid w:val="00835BC1"/>
    <w:rsid w:val="0083671F"/>
    <w:rsid w:val="0083763C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2F2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0812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3D7"/>
    <w:rsid w:val="0086346E"/>
    <w:rsid w:val="00863714"/>
    <w:rsid w:val="008654CF"/>
    <w:rsid w:val="00865730"/>
    <w:rsid w:val="00865BF4"/>
    <w:rsid w:val="00865DB6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4C7F"/>
    <w:rsid w:val="00886527"/>
    <w:rsid w:val="0088658A"/>
    <w:rsid w:val="00886872"/>
    <w:rsid w:val="008868A4"/>
    <w:rsid w:val="00886C08"/>
    <w:rsid w:val="008872C4"/>
    <w:rsid w:val="00887B25"/>
    <w:rsid w:val="00890760"/>
    <w:rsid w:val="00891B18"/>
    <w:rsid w:val="008937BE"/>
    <w:rsid w:val="00893A1B"/>
    <w:rsid w:val="00893AF1"/>
    <w:rsid w:val="00895C0E"/>
    <w:rsid w:val="00896093"/>
    <w:rsid w:val="00896807"/>
    <w:rsid w:val="00896B03"/>
    <w:rsid w:val="008975D1"/>
    <w:rsid w:val="008978FB"/>
    <w:rsid w:val="00897B17"/>
    <w:rsid w:val="00897FFB"/>
    <w:rsid w:val="008A001F"/>
    <w:rsid w:val="008A0E7D"/>
    <w:rsid w:val="008A0FE1"/>
    <w:rsid w:val="008A11AB"/>
    <w:rsid w:val="008A25D6"/>
    <w:rsid w:val="008A27BC"/>
    <w:rsid w:val="008A28C1"/>
    <w:rsid w:val="008A2B91"/>
    <w:rsid w:val="008A4404"/>
    <w:rsid w:val="008A4583"/>
    <w:rsid w:val="008A593D"/>
    <w:rsid w:val="008A5B3D"/>
    <w:rsid w:val="008A648B"/>
    <w:rsid w:val="008A71A9"/>
    <w:rsid w:val="008B02F2"/>
    <w:rsid w:val="008B07F0"/>
    <w:rsid w:val="008B0D51"/>
    <w:rsid w:val="008B1187"/>
    <w:rsid w:val="008B1228"/>
    <w:rsid w:val="008B32EE"/>
    <w:rsid w:val="008B3300"/>
    <w:rsid w:val="008B3F3C"/>
    <w:rsid w:val="008B55CB"/>
    <w:rsid w:val="008B5739"/>
    <w:rsid w:val="008B6A6A"/>
    <w:rsid w:val="008C0856"/>
    <w:rsid w:val="008C1612"/>
    <w:rsid w:val="008C1988"/>
    <w:rsid w:val="008C1ADA"/>
    <w:rsid w:val="008C2062"/>
    <w:rsid w:val="008C2385"/>
    <w:rsid w:val="008C3C62"/>
    <w:rsid w:val="008C3D7E"/>
    <w:rsid w:val="008C4188"/>
    <w:rsid w:val="008C548E"/>
    <w:rsid w:val="008C5493"/>
    <w:rsid w:val="008C56F6"/>
    <w:rsid w:val="008C5B2B"/>
    <w:rsid w:val="008C66DD"/>
    <w:rsid w:val="008C6D83"/>
    <w:rsid w:val="008C721F"/>
    <w:rsid w:val="008C7774"/>
    <w:rsid w:val="008D0B95"/>
    <w:rsid w:val="008D120F"/>
    <w:rsid w:val="008D14A6"/>
    <w:rsid w:val="008D216D"/>
    <w:rsid w:val="008D2205"/>
    <w:rsid w:val="008D2A6A"/>
    <w:rsid w:val="008D2BB8"/>
    <w:rsid w:val="008D3AAC"/>
    <w:rsid w:val="008D3B7C"/>
    <w:rsid w:val="008D3BB1"/>
    <w:rsid w:val="008D4206"/>
    <w:rsid w:val="008D4252"/>
    <w:rsid w:val="008D50FD"/>
    <w:rsid w:val="008D5767"/>
    <w:rsid w:val="008D5813"/>
    <w:rsid w:val="008D5BD4"/>
    <w:rsid w:val="008D5E97"/>
    <w:rsid w:val="008D5ED8"/>
    <w:rsid w:val="008D636D"/>
    <w:rsid w:val="008D7898"/>
    <w:rsid w:val="008D7D44"/>
    <w:rsid w:val="008E1B59"/>
    <w:rsid w:val="008E1D38"/>
    <w:rsid w:val="008E1E6B"/>
    <w:rsid w:val="008E24FE"/>
    <w:rsid w:val="008E3795"/>
    <w:rsid w:val="008E38C2"/>
    <w:rsid w:val="008E3D28"/>
    <w:rsid w:val="008E5B8C"/>
    <w:rsid w:val="008E5BA3"/>
    <w:rsid w:val="008E65D2"/>
    <w:rsid w:val="008E78B3"/>
    <w:rsid w:val="008E7B52"/>
    <w:rsid w:val="008F0A63"/>
    <w:rsid w:val="008F0C4A"/>
    <w:rsid w:val="008F0F7E"/>
    <w:rsid w:val="008F10B3"/>
    <w:rsid w:val="008F24FC"/>
    <w:rsid w:val="008F3227"/>
    <w:rsid w:val="008F35A3"/>
    <w:rsid w:val="008F3CE7"/>
    <w:rsid w:val="008F59BD"/>
    <w:rsid w:val="008F5B54"/>
    <w:rsid w:val="008F60EE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D06"/>
    <w:rsid w:val="00902EE1"/>
    <w:rsid w:val="00903135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12A"/>
    <w:rsid w:val="00907653"/>
    <w:rsid w:val="00907CCA"/>
    <w:rsid w:val="00907DC6"/>
    <w:rsid w:val="009100C2"/>
    <w:rsid w:val="0091020F"/>
    <w:rsid w:val="009102D4"/>
    <w:rsid w:val="009107B8"/>
    <w:rsid w:val="00911242"/>
    <w:rsid w:val="00911536"/>
    <w:rsid w:val="00911EE4"/>
    <w:rsid w:val="009121EC"/>
    <w:rsid w:val="009137B6"/>
    <w:rsid w:val="00914A6E"/>
    <w:rsid w:val="00915EB4"/>
    <w:rsid w:val="0091689B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946"/>
    <w:rsid w:val="00922C2E"/>
    <w:rsid w:val="00923EBF"/>
    <w:rsid w:val="00924023"/>
    <w:rsid w:val="00924084"/>
    <w:rsid w:val="00925968"/>
    <w:rsid w:val="00925BBB"/>
    <w:rsid w:val="00925BC0"/>
    <w:rsid w:val="009264EB"/>
    <w:rsid w:val="0092653B"/>
    <w:rsid w:val="00926B9B"/>
    <w:rsid w:val="009301CE"/>
    <w:rsid w:val="00930703"/>
    <w:rsid w:val="00930C02"/>
    <w:rsid w:val="00931331"/>
    <w:rsid w:val="00931CF6"/>
    <w:rsid w:val="00932205"/>
    <w:rsid w:val="009322F6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303"/>
    <w:rsid w:val="00935D6A"/>
    <w:rsid w:val="00935F68"/>
    <w:rsid w:val="00936C37"/>
    <w:rsid w:val="00937060"/>
    <w:rsid w:val="00937998"/>
    <w:rsid w:val="00937CBA"/>
    <w:rsid w:val="009401FD"/>
    <w:rsid w:val="009405D0"/>
    <w:rsid w:val="009409D3"/>
    <w:rsid w:val="00940DBA"/>
    <w:rsid w:val="00941314"/>
    <w:rsid w:val="009418E3"/>
    <w:rsid w:val="00942BCE"/>
    <w:rsid w:val="00942D9D"/>
    <w:rsid w:val="00943CE6"/>
    <w:rsid w:val="009440C8"/>
    <w:rsid w:val="0094473B"/>
    <w:rsid w:val="00945B09"/>
    <w:rsid w:val="00945D08"/>
    <w:rsid w:val="00945F99"/>
    <w:rsid w:val="00947333"/>
    <w:rsid w:val="009506C7"/>
    <w:rsid w:val="00950AE9"/>
    <w:rsid w:val="00950FB1"/>
    <w:rsid w:val="009515C5"/>
    <w:rsid w:val="009519F0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8A2"/>
    <w:rsid w:val="0095598A"/>
    <w:rsid w:val="00955F5E"/>
    <w:rsid w:val="0095660D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1F3C"/>
    <w:rsid w:val="00962264"/>
    <w:rsid w:val="00962359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76B"/>
    <w:rsid w:val="00967941"/>
    <w:rsid w:val="00970035"/>
    <w:rsid w:val="00970054"/>
    <w:rsid w:val="00970724"/>
    <w:rsid w:val="0097087D"/>
    <w:rsid w:val="00970B5F"/>
    <w:rsid w:val="00970E16"/>
    <w:rsid w:val="009713B5"/>
    <w:rsid w:val="009713F0"/>
    <w:rsid w:val="00971702"/>
    <w:rsid w:val="00971B8A"/>
    <w:rsid w:val="00971F6E"/>
    <w:rsid w:val="00971FF9"/>
    <w:rsid w:val="0097282E"/>
    <w:rsid w:val="00972866"/>
    <w:rsid w:val="00973B0F"/>
    <w:rsid w:val="00973C7C"/>
    <w:rsid w:val="009743F9"/>
    <w:rsid w:val="00975136"/>
    <w:rsid w:val="0097580F"/>
    <w:rsid w:val="009759C7"/>
    <w:rsid w:val="00975B0D"/>
    <w:rsid w:val="00975D42"/>
    <w:rsid w:val="0097617D"/>
    <w:rsid w:val="00976319"/>
    <w:rsid w:val="00976679"/>
    <w:rsid w:val="0097673F"/>
    <w:rsid w:val="00976BFC"/>
    <w:rsid w:val="00976C7D"/>
    <w:rsid w:val="009776F0"/>
    <w:rsid w:val="00977E3F"/>
    <w:rsid w:val="009802DC"/>
    <w:rsid w:val="00980756"/>
    <w:rsid w:val="00982CA4"/>
    <w:rsid w:val="00982CC0"/>
    <w:rsid w:val="00983092"/>
    <w:rsid w:val="009835AE"/>
    <w:rsid w:val="00983713"/>
    <w:rsid w:val="009839DA"/>
    <w:rsid w:val="00984438"/>
    <w:rsid w:val="00984A7D"/>
    <w:rsid w:val="00984DFC"/>
    <w:rsid w:val="00985F76"/>
    <w:rsid w:val="00986A40"/>
    <w:rsid w:val="00986CF5"/>
    <w:rsid w:val="00987CAA"/>
    <w:rsid w:val="0099015E"/>
    <w:rsid w:val="009901E6"/>
    <w:rsid w:val="009912CF"/>
    <w:rsid w:val="0099153B"/>
    <w:rsid w:val="0099198E"/>
    <w:rsid w:val="00991AA7"/>
    <w:rsid w:val="0099251D"/>
    <w:rsid w:val="0099262D"/>
    <w:rsid w:val="009938D2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50A"/>
    <w:rsid w:val="009966E6"/>
    <w:rsid w:val="00996A61"/>
    <w:rsid w:val="00996F0D"/>
    <w:rsid w:val="0099758C"/>
    <w:rsid w:val="00997600"/>
    <w:rsid w:val="009976E5"/>
    <w:rsid w:val="009978E8"/>
    <w:rsid w:val="009A07CD"/>
    <w:rsid w:val="009A09FE"/>
    <w:rsid w:val="009A0DA2"/>
    <w:rsid w:val="009A0E7A"/>
    <w:rsid w:val="009A18C5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A35"/>
    <w:rsid w:val="009B0B3C"/>
    <w:rsid w:val="009B0C3C"/>
    <w:rsid w:val="009B22DC"/>
    <w:rsid w:val="009B277F"/>
    <w:rsid w:val="009B27E4"/>
    <w:rsid w:val="009B2A97"/>
    <w:rsid w:val="009B3420"/>
    <w:rsid w:val="009B36D4"/>
    <w:rsid w:val="009B376F"/>
    <w:rsid w:val="009B3780"/>
    <w:rsid w:val="009B52E6"/>
    <w:rsid w:val="009B5B85"/>
    <w:rsid w:val="009B6947"/>
    <w:rsid w:val="009B761C"/>
    <w:rsid w:val="009B7DBB"/>
    <w:rsid w:val="009C01EB"/>
    <w:rsid w:val="009C12ED"/>
    <w:rsid w:val="009C27C9"/>
    <w:rsid w:val="009C37F7"/>
    <w:rsid w:val="009C395D"/>
    <w:rsid w:val="009C4079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D097D"/>
    <w:rsid w:val="009D0B53"/>
    <w:rsid w:val="009D1183"/>
    <w:rsid w:val="009D11AB"/>
    <w:rsid w:val="009D152A"/>
    <w:rsid w:val="009D1563"/>
    <w:rsid w:val="009D16B1"/>
    <w:rsid w:val="009D2353"/>
    <w:rsid w:val="009D2474"/>
    <w:rsid w:val="009D2E5C"/>
    <w:rsid w:val="009D3D4F"/>
    <w:rsid w:val="009D43C6"/>
    <w:rsid w:val="009D44D8"/>
    <w:rsid w:val="009D5C1D"/>
    <w:rsid w:val="009D5C74"/>
    <w:rsid w:val="009D615E"/>
    <w:rsid w:val="009D65AF"/>
    <w:rsid w:val="009D6AAF"/>
    <w:rsid w:val="009D70CC"/>
    <w:rsid w:val="009D79FA"/>
    <w:rsid w:val="009E0031"/>
    <w:rsid w:val="009E0A1F"/>
    <w:rsid w:val="009E0FE3"/>
    <w:rsid w:val="009E177E"/>
    <w:rsid w:val="009E1956"/>
    <w:rsid w:val="009E29EC"/>
    <w:rsid w:val="009E2B50"/>
    <w:rsid w:val="009E2CE6"/>
    <w:rsid w:val="009E3607"/>
    <w:rsid w:val="009E3942"/>
    <w:rsid w:val="009E4922"/>
    <w:rsid w:val="009E598D"/>
    <w:rsid w:val="009E62A5"/>
    <w:rsid w:val="009E65D1"/>
    <w:rsid w:val="009E6CBF"/>
    <w:rsid w:val="009E73F8"/>
    <w:rsid w:val="009E7497"/>
    <w:rsid w:val="009E7688"/>
    <w:rsid w:val="009E76A0"/>
    <w:rsid w:val="009E78F2"/>
    <w:rsid w:val="009F01F8"/>
    <w:rsid w:val="009F0A7F"/>
    <w:rsid w:val="009F0B0E"/>
    <w:rsid w:val="009F1340"/>
    <w:rsid w:val="009F1666"/>
    <w:rsid w:val="009F1A19"/>
    <w:rsid w:val="009F1AB3"/>
    <w:rsid w:val="009F1EA5"/>
    <w:rsid w:val="009F346D"/>
    <w:rsid w:val="009F3DC8"/>
    <w:rsid w:val="009F4838"/>
    <w:rsid w:val="009F54D1"/>
    <w:rsid w:val="009F5AED"/>
    <w:rsid w:val="009F5E1F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535C"/>
    <w:rsid w:val="00A0590C"/>
    <w:rsid w:val="00A05FDB"/>
    <w:rsid w:val="00A07662"/>
    <w:rsid w:val="00A076FF"/>
    <w:rsid w:val="00A100B0"/>
    <w:rsid w:val="00A10200"/>
    <w:rsid w:val="00A1097E"/>
    <w:rsid w:val="00A10B85"/>
    <w:rsid w:val="00A11DA7"/>
    <w:rsid w:val="00A11FBB"/>
    <w:rsid w:val="00A1381D"/>
    <w:rsid w:val="00A13FC4"/>
    <w:rsid w:val="00A14056"/>
    <w:rsid w:val="00A14683"/>
    <w:rsid w:val="00A14A9E"/>
    <w:rsid w:val="00A156D7"/>
    <w:rsid w:val="00A157CD"/>
    <w:rsid w:val="00A158E4"/>
    <w:rsid w:val="00A15A33"/>
    <w:rsid w:val="00A15AC3"/>
    <w:rsid w:val="00A15B6A"/>
    <w:rsid w:val="00A16661"/>
    <w:rsid w:val="00A16ADF"/>
    <w:rsid w:val="00A16B93"/>
    <w:rsid w:val="00A16BA7"/>
    <w:rsid w:val="00A206E5"/>
    <w:rsid w:val="00A20738"/>
    <w:rsid w:val="00A220BC"/>
    <w:rsid w:val="00A22642"/>
    <w:rsid w:val="00A22652"/>
    <w:rsid w:val="00A22911"/>
    <w:rsid w:val="00A22E71"/>
    <w:rsid w:val="00A2333F"/>
    <w:rsid w:val="00A23C09"/>
    <w:rsid w:val="00A24150"/>
    <w:rsid w:val="00A2415A"/>
    <w:rsid w:val="00A24BB7"/>
    <w:rsid w:val="00A25758"/>
    <w:rsid w:val="00A25973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591"/>
    <w:rsid w:val="00A32E71"/>
    <w:rsid w:val="00A336E1"/>
    <w:rsid w:val="00A34493"/>
    <w:rsid w:val="00A34DA1"/>
    <w:rsid w:val="00A35282"/>
    <w:rsid w:val="00A355B1"/>
    <w:rsid w:val="00A359F1"/>
    <w:rsid w:val="00A362A6"/>
    <w:rsid w:val="00A36CB9"/>
    <w:rsid w:val="00A374AE"/>
    <w:rsid w:val="00A37B4D"/>
    <w:rsid w:val="00A400FB"/>
    <w:rsid w:val="00A408AD"/>
    <w:rsid w:val="00A40E5F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40D"/>
    <w:rsid w:val="00A4757A"/>
    <w:rsid w:val="00A5087B"/>
    <w:rsid w:val="00A50A96"/>
    <w:rsid w:val="00A50C5F"/>
    <w:rsid w:val="00A51211"/>
    <w:rsid w:val="00A517B3"/>
    <w:rsid w:val="00A522F3"/>
    <w:rsid w:val="00A52361"/>
    <w:rsid w:val="00A549BD"/>
    <w:rsid w:val="00A54F1F"/>
    <w:rsid w:val="00A554A4"/>
    <w:rsid w:val="00A555CB"/>
    <w:rsid w:val="00A55676"/>
    <w:rsid w:val="00A562C5"/>
    <w:rsid w:val="00A568F7"/>
    <w:rsid w:val="00A56ADE"/>
    <w:rsid w:val="00A577A0"/>
    <w:rsid w:val="00A5791F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CBC"/>
    <w:rsid w:val="00A66FD0"/>
    <w:rsid w:val="00A67792"/>
    <w:rsid w:val="00A679E0"/>
    <w:rsid w:val="00A67DCA"/>
    <w:rsid w:val="00A67E63"/>
    <w:rsid w:val="00A701CA"/>
    <w:rsid w:val="00A70BC4"/>
    <w:rsid w:val="00A7124A"/>
    <w:rsid w:val="00A71ADA"/>
    <w:rsid w:val="00A72C5F"/>
    <w:rsid w:val="00A72CBC"/>
    <w:rsid w:val="00A7316D"/>
    <w:rsid w:val="00A7395A"/>
    <w:rsid w:val="00A73F7A"/>
    <w:rsid w:val="00A74457"/>
    <w:rsid w:val="00A74811"/>
    <w:rsid w:val="00A759B5"/>
    <w:rsid w:val="00A7603A"/>
    <w:rsid w:val="00A76CDD"/>
    <w:rsid w:val="00A76E39"/>
    <w:rsid w:val="00A77504"/>
    <w:rsid w:val="00A7755B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72A"/>
    <w:rsid w:val="00A83894"/>
    <w:rsid w:val="00A839A4"/>
    <w:rsid w:val="00A839C9"/>
    <w:rsid w:val="00A83E77"/>
    <w:rsid w:val="00A83FC8"/>
    <w:rsid w:val="00A84D13"/>
    <w:rsid w:val="00A85F3F"/>
    <w:rsid w:val="00A863C7"/>
    <w:rsid w:val="00A866EA"/>
    <w:rsid w:val="00A86713"/>
    <w:rsid w:val="00A879BD"/>
    <w:rsid w:val="00A900A2"/>
    <w:rsid w:val="00A901B5"/>
    <w:rsid w:val="00A901B6"/>
    <w:rsid w:val="00A90837"/>
    <w:rsid w:val="00A9085C"/>
    <w:rsid w:val="00A90E61"/>
    <w:rsid w:val="00A910F5"/>
    <w:rsid w:val="00A9165F"/>
    <w:rsid w:val="00A922BB"/>
    <w:rsid w:val="00A9253D"/>
    <w:rsid w:val="00A92B22"/>
    <w:rsid w:val="00A92D2D"/>
    <w:rsid w:val="00A93C14"/>
    <w:rsid w:val="00A93C34"/>
    <w:rsid w:val="00A94B6E"/>
    <w:rsid w:val="00A94D92"/>
    <w:rsid w:val="00A94E82"/>
    <w:rsid w:val="00A95025"/>
    <w:rsid w:val="00A95373"/>
    <w:rsid w:val="00A955B1"/>
    <w:rsid w:val="00A95607"/>
    <w:rsid w:val="00A95AB3"/>
    <w:rsid w:val="00A95C5B"/>
    <w:rsid w:val="00A95D13"/>
    <w:rsid w:val="00A95ECE"/>
    <w:rsid w:val="00A96067"/>
    <w:rsid w:val="00A973FA"/>
    <w:rsid w:val="00A97D30"/>
    <w:rsid w:val="00AA022B"/>
    <w:rsid w:val="00AA1894"/>
    <w:rsid w:val="00AA1D9E"/>
    <w:rsid w:val="00AA2348"/>
    <w:rsid w:val="00AA27B0"/>
    <w:rsid w:val="00AA28DC"/>
    <w:rsid w:val="00AA3246"/>
    <w:rsid w:val="00AA38AC"/>
    <w:rsid w:val="00AA3958"/>
    <w:rsid w:val="00AA3BD8"/>
    <w:rsid w:val="00AA4579"/>
    <w:rsid w:val="00AA4A2C"/>
    <w:rsid w:val="00AA5D98"/>
    <w:rsid w:val="00AA61A5"/>
    <w:rsid w:val="00AA6B4E"/>
    <w:rsid w:val="00AA7B55"/>
    <w:rsid w:val="00AA7DD9"/>
    <w:rsid w:val="00AB012B"/>
    <w:rsid w:val="00AB18ED"/>
    <w:rsid w:val="00AB1E56"/>
    <w:rsid w:val="00AB22D4"/>
    <w:rsid w:val="00AB2384"/>
    <w:rsid w:val="00AB33D9"/>
    <w:rsid w:val="00AB3421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5AF6"/>
    <w:rsid w:val="00AB6957"/>
    <w:rsid w:val="00AC1566"/>
    <w:rsid w:val="00AC1F6B"/>
    <w:rsid w:val="00AC2190"/>
    <w:rsid w:val="00AC2433"/>
    <w:rsid w:val="00AC355B"/>
    <w:rsid w:val="00AC35D0"/>
    <w:rsid w:val="00AC3A9C"/>
    <w:rsid w:val="00AC4751"/>
    <w:rsid w:val="00AC49F8"/>
    <w:rsid w:val="00AC53AE"/>
    <w:rsid w:val="00AC561E"/>
    <w:rsid w:val="00AC5AA7"/>
    <w:rsid w:val="00AC6202"/>
    <w:rsid w:val="00AC67E1"/>
    <w:rsid w:val="00AC6898"/>
    <w:rsid w:val="00AC6B71"/>
    <w:rsid w:val="00AC6E43"/>
    <w:rsid w:val="00AC7337"/>
    <w:rsid w:val="00AC73DE"/>
    <w:rsid w:val="00AC78CA"/>
    <w:rsid w:val="00AD0188"/>
    <w:rsid w:val="00AD04D5"/>
    <w:rsid w:val="00AD05F8"/>
    <w:rsid w:val="00AD09F6"/>
    <w:rsid w:val="00AD175F"/>
    <w:rsid w:val="00AD2760"/>
    <w:rsid w:val="00AD35F6"/>
    <w:rsid w:val="00AD4D15"/>
    <w:rsid w:val="00AD4DA9"/>
    <w:rsid w:val="00AD5346"/>
    <w:rsid w:val="00AD55BB"/>
    <w:rsid w:val="00AD6807"/>
    <w:rsid w:val="00AD6C5C"/>
    <w:rsid w:val="00AD6F48"/>
    <w:rsid w:val="00AD7535"/>
    <w:rsid w:val="00AD76D0"/>
    <w:rsid w:val="00AE0A86"/>
    <w:rsid w:val="00AE0BEF"/>
    <w:rsid w:val="00AE1745"/>
    <w:rsid w:val="00AE2B8D"/>
    <w:rsid w:val="00AE321A"/>
    <w:rsid w:val="00AE3885"/>
    <w:rsid w:val="00AE3CBB"/>
    <w:rsid w:val="00AE3E14"/>
    <w:rsid w:val="00AE4EAF"/>
    <w:rsid w:val="00AE6285"/>
    <w:rsid w:val="00AE6888"/>
    <w:rsid w:val="00AE6FE9"/>
    <w:rsid w:val="00AF02D7"/>
    <w:rsid w:val="00AF059D"/>
    <w:rsid w:val="00AF0822"/>
    <w:rsid w:val="00AF12A8"/>
    <w:rsid w:val="00AF1A64"/>
    <w:rsid w:val="00AF2420"/>
    <w:rsid w:val="00AF3867"/>
    <w:rsid w:val="00AF38A9"/>
    <w:rsid w:val="00AF4893"/>
    <w:rsid w:val="00AF4BE8"/>
    <w:rsid w:val="00AF6F55"/>
    <w:rsid w:val="00AF717E"/>
    <w:rsid w:val="00AF7939"/>
    <w:rsid w:val="00B002A9"/>
    <w:rsid w:val="00B014CD"/>
    <w:rsid w:val="00B01753"/>
    <w:rsid w:val="00B018C3"/>
    <w:rsid w:val="00B01D15"/>
    <w:rsid w:val="00B01D9F"/>
    <w:rsid w:val="00B02DEC"/>
    <w:rsid w:val="00B030F0"/>
    <w:rsid w:val="00B03831"/>
    <w:rsid w:val="00B03919"/>
    <w:rsid w:val="00B03A7D"/>
    <w:rsid w:val="00B04698"/>
    <w:rsid w:val="00B04F6E"/>
    <w:rsid w:val="00B05907"/>
    <w:rsid w:val="00B05E91"/>
    <w:rsid w:val="00B05EDB"/>
    <w:rsid w:val="00B06672"/>
    <w:rsid w:val="00B0732F"/>
    <w:rsid w:val="00B077E2"/>
    <w:rsid w:val="00B07A1D"/>
    <w:rsid w:val="00B103A6"/>
    <w:rsid w:val="00B104F5"/>
    <w:rsid w:val="00B1163A"/>
    <w:rsid w:val="00B11FC9"/>
    <w:rsid w:val="00B12A8C"/>
    <w:rsid w:val="00B13129"/>
    <w:rsid w:val="00B135BC"/>
    <w:rsid w:val="00B14AE8"/>
    <w:rsid w:val="00B15E74"/>
    <w:rsid w:val="00B16055"/>
    <w:rsid w:val="00B16414"/>
    <w:rsid w:val="00B16D3B"/>
    <w:rsid w:val="00B16F8A"/>
    <w:rsid w:val="00B16FF2"/>
    <w:rsid w:val="00B172A3"/>
    <w:rsid w:val="00B17D7F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303"/>
    <w:rsid w:val="00B31837"/>
    <w:rsid w:val="00B3248C"/>
    <w:rsid w:val="00B32931"/>
    <w:rsid w:val="00B3356E"/>
    <w:rsid w:val="00B337E7"/>
    <w:rsid w:val="00B33C58"/>
    <w:rsid w:val="00B33DCE"/>
    <w:rsid w:val="00B33E0A"/>
    <w:rsid w:val="00B34B0B"/>
    <w:rsid w:val="00B35C6B"/>
    <w:rsid w:val="00B368B6"/>
    <w:rsid w:val="00B37CF0"/>
    <w:rsid w:val="00B37EA8"/>
    <w:rsid w:val="00B40322"/>
    <w:rsid w:val="00B406C1"/>
    <w:rsid w:val="00B4105F"/>
    <w:rsid w:val="00B4182A"/>
    <w:rsid w:val="00B4191E"/>
    <w:rsid w:val="00B41DA9"/>
    <w:rsid w:val="00B4214B"/>
    <w:rsid w:val="00B43694"/>
    <w:rsid w:val="00B444BC"/>
    <w:rsid w:val="00B44711"/>
    <w:rsid w:val="00B4587A"/>
    <w:rsid w:val="00B464BF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AF1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08A"/>
    <w:rsid w:val="00B67783"/>
    <w:rsid w:val="00B70F11"/>
    <w:rsid w:val="00B70F9E"/>
    <w:rsid w:val="00B715AD"/>
    <w:rsid w:val="00B7172C"/>
    <w:rsid w:val="00B719B8"/>
    <w:rsid w:val="00B71CC4"/>
    <w:rsid w:val="00B71CD1"/>
    <w:rsid w:val="00B71E99"/>
    <w:rsid w:val="00B72787"/>
    <w:rsid w:val="00B734A3"/>
    <w:rsid w:val="00B735E3"/>
    <w:rsid w:val="00B737D9"/>
    <w:rsid w:val="00B7488F"/>
    <w:rsid w:val="00B748F1"/>
    <w:rsid w:val="00B7524E"/>
    <w:rsid w:val="00B75DE1"/>
    <w:rsid w:val="00B75ECA"/>
    <w:rsid w:val="00B7608D"/>
    <w:rsid w:val="00B7675F"/>
    <w:rsid w:val="00B77513"/>
    <w:rsid w:val="00B777A7"/>
    <w:rsid w:val="00B80ACC"/>
    <w:rsid w:val="00B80C5E"/>
    <w:rsid w:val="00B80CBD"/>
    <w:rsid w:val="00B81D6E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421"/>
    <w:rsid w:val="00B91971"/>
    <w:rsid w:val="00B9199E"/>
    <w:rsid w:val="00B92827"/>
    <w:rsid w:val="00B942B0"/>
    <w:rsid w:val="00B9454D"/>
    <w:rsid w:val="00B94860"/>
    <w:rsid w:val="00B9495F"/>
    <w:rsid w:val="00B94F66"/>
    <w:rsid w:val="00B9538D"/>
    <w:rsid w:val="00B9579A"/>
    <w:rsid w:val="00B95CC4"/>
    <w:rsid w:val="00B95D6D"/>
    <w:rsid w:val="00B96216"/>
    <w:rsid w:val="00B97CB3"/>
    <w:rsid w:val="00BA01CF"/>
    <w:rsid w:val="00BA056E"/>
    <w:rsid w:val="00BA0651"/>
    <w:rsid w:val="00BA0874"/>
    <w:rsid w:val="00BA11DA"/>
    <w:rsid w:val="00BA163F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31C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6CB"/>
    <w:rsid w:val="00BA7F4A"/>
    <w:rsid w:val="00BB07C1"/>
    <w:rsid w:val="00BB11BC"/>
    <w:rsid w:val="00BB16A4"/>
    <w:rsid w:val="00BB1D38"/>
    <w:rsid w:val="00BB22F6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2FC"/>
    <w:rsid w:val="00BB632E"/>
    <w:rsid w:val="00BB6C0D"/>
    <w:rsid w:val="00BB724A"/>
    <w:rsid w:val="00BB75D3"/>
    <w:rsid w:val="00BB7E2A"/>
    <w:rsid w:val="00BB7E80"/>
    <w:rsid w:val="00BB7F7D"/>
    <w:rsid w:val="00BC042F"/>
    <w:rsid w:val="00BC109A"/>
    <w:rsid w:val="00BC117F"/>
    <w:rsid w:val="00BC11D5"/>
    <w:rsid w:val="00BC128D"/>
    <w:rsid w:val="00BC1BAE"/>
    <w:rsid w:val="00BC26DF"/>
    <w:rsid w:val="00BC2739"/>
    <w:rsid w:val="00BC2778"/>
    <w:rsid w:val="00BC30DD"/>
    <w:rsid w:val="00BC3FC2"/>
    <w:rsid w:val="00BC417F"/>
    <w:rsid w:val="00BC41BD"/>
    <w:rsid w:val="00BC48C2"/>
    <w:rsid w:val="00BC590B"/>
    <w:rsid w:val="00BC7B16"/>
    <w:rsid w:val="00BD0355"/>
    <w:rsid w:val="00BD0404"/>
    <w:rsid w:val="00BD07D5"/>
    <w:rsid w:val="00BD1785"/>
    <w:rsid w:val="00BD1B97"/>
    <w:rsid w:val="00BD322C"/>
    <w:rsid w:val="00BD3BA1"/>
    <w:rsid w:val="00BD41CB"/>
    <w:rsid w:val="00BD43AE"/>
    <w:rsid w:val="00BD4776"/>
    <w:rsid w:val="00BD48F4"/>
    <w:rsid w:val="00BD5724"/>
    <w:rsid w:val="00BD574C"/>
    <w:rsid w:val="00BD5D41"/>
    <w:rsid w:val="00BD66AD"/>
    <w:rsid w:val="00BD6A6C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341"/>
    <w:rsid w:val="00BE2236"/>
    <w:rsid w:val="00BE2777"/>
    <w:rsid w:val="00BE2ADA"/>
    <w:rsid w:val="00BE2AE3"/>
    <w:rsid w:val="00BE2C31"/>
    <w:rsid w:val="00BE2C44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2F0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23"/>
    <w:rsid w:val="00BF428F"/>
    <w:rsid w:val="00BF4674"/>
    <w:rsid w:val="00BF4761"/>
    <w:rsid w:val="00BF4FA4"/>
    <w:rsid w:val="00BF5E4A"/>
    <w:rsid w:val="00BF60A5"/>
    <w:rsid w:val="00BF617E"/>
    <w:rsid w:val="00BF618F"/>
    <w:rsid w:val="00BF6F7F"/>
    <w:rsid w:val="00BF711B"/>
    <w:rsid w:val="00BF7195"/>
    <w:rsid w:val="00BF78A3"/>
    <w:rsid w:val="00C003F2"/>
    <w:rsid w:val="00C00817"/>
    <w:rsid w:val="00C00BA4"/>
    <w:rsid w:val="00C00D1E"/>
    <w:rsid w:val="00C0113B"/>
    <w:rsid w:val="00C027B7"/>
    <w:rsid w:val="00C028B3"/>
    <w:rsid w:val="00C02EE3"/>
    <w:rsid w:val="00C04100"/>
    <w:rsid w:val="00C04272"/>
    <w:rsid w:val="00C0495E"/>
    <w:rsid w:val="00C05DE6"/>
    <w:rsid w:val="00C05E0A"/>
    <w:rsid w:val="00C07469"/>
    <w:rsid w:val="00C07F4D"/>
    <w:rsid w:val="00C1026C"/>
    <w:rsid w:val="00C1052E"/>
    <w:rsid w:val="00C10641"/>
    <w:rsid w:val="00C106C9"/>
    <w:rsid w:val="00C10D9B"/>
    <w:rsid w:val="00C110E1"/>
    <w:rsid w:val="00C1156C"/>
    <w:rsid w:val="00C11823"/>
    <w:rsid w:val="00C11BCE"/>
    <w:rsid w:val="00C12088"/>
    <w:rsid w:val="00C121E9"/>
    <w:rsid w:val="00C12380"/>
    <w:rsid w:val="00C1250E"/>
    <w:rsid w:val="00C128C3"/>
    <w:rsid w:val="00C129E3"/>
    <w:rsid w:val="00C12BDD"/>
    <w:rsid w:val="00C13DB6"/>
    <w:rsid w:val="00C149E6"/>
    <w:rsid w:val="00C16487"/>
    <w:rsid w:val="00C176DC"/>
    <w:rsid w:val="00C17E40"/>
    <w:rsid w:val="00C17F44"/>
    <w:rsid w:val="00C2096C"/>
    <w:rsid w:val="00C20C06"/>
    <w:rsid w:val="00C20D70"/>
    <w:rsid w:val="00C20E85"/>
    <w:rsid w:val="00C21885"/>
    <w:rsid w:val="00C21B2E"/>
    <w:rsid w:val="00C21B7D"/>
    <w:rsid w:val="00C21D39"/>
    <w:rsid w:val="00C223A5"/>
    <w:rsid w:val="00C229DF"/>
    <w:rsid w:val="00C2499B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15D"/>
    <w:rsid w:val="00C30633"/>
    <w:rsid w:val="00C30A98"/>
    <w:rsid w:val="00C312D8"/>
    <w:rsid w:val="00C31A8E"/>
    <w:rsid w:val="00C3207C"/>
    <w:rsid w:val="00C32BBA"/>
    <w:rsid w:val="00C32EBB"/>
    <w:rsid w:val="00C330A0"/>
    <w:rsid w:val="00C33430"/>
    <w:rsid w:val="00C33511"/>
    <w:rsid w:val="00C34885"/>
    <w:rsid w:val="00C34D88"/>
    <w:rsid w:val="00C3514D"/>
    <w:rsid w:val="00C35371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AFD"/>
    <w:rsid w:val="00C37E1A"/>
    <w:rsid w:val="00C40DEC"/>
    <w:rsid w:val="00C410CD"/>
    <w:rsid w:val="00C411A0"/>
    <w:rsid w:val="00C413B0"/>
    <w:rsid w:val="00C41526"/>
    <w:rsid w:val="00C417AA"/>
    <w:rsid w:val="00C41B79"/>
    <w:rsid w:val="00C41B8D"/>
    <w:rsid w:val="00C423DB"/>
    <w:rsid w:val="00C42B51"/>
    <w:rsid w:val="00C42B72"/>
    <w:rsid w:val="00C43C77"/>
    <w:rsid w:val="00C445A1"/>
    <w:rsid w:val="00C4497D"/>
    <w:rsid w:val="00C44E51"/>
    <w:rsid w:val="00C45433"/>
    <w:rsid w:val="00C46D03"/>
    <w:rsid w:val="00C46FF0"/>
    <w:rsid w:val="00C470E0"/>
    <w:rsid w:val="00C476BB"/>
    <w:rsid w:val="00C47CB0"/>
    <w:rsid w:val="00C50669"/>
    <w:rsid w:val="00C50796"/>
    <w:rsid w:val="00C50895"/>
    <w:rsid w:val="00C519E7"/>
    <w:rsid w:val="00C51D40"/>
    <w:rsid w:val="00C521A5"/>
    <w:rsid w:val="00C527E4"/>
    <w:rsid w:val="00C52F48"/>
    <w:rsid w:val="00C53283"/>
    <w:rsid w:val="00C5360B"/>
    <w:rsid w:val="00C54A75"/>
    <w:rsid w:val="00C555BC"/>
    <w:rsid w:val="00C55BC4"/>
    <w:rsid w:val="00C56E07"/>
    <w:rsid w:val="00C56FBF"/>
    <w:rsid w:val="00C575B1"/>
    <w:rsid w:val="00C57CAD"/>
    <w:rsid w:val="00C57F61"/>
    <w:rsid w:val="00C60BCF"/>
    <w:rsid w:val="00C60F6E"/>
    <w:rsid w:val="00C610E6"/>
    <w:rsid w:val="00C613B2"/>
    <w:rsid w:val="00C62CE6"/>
    <w:rsid w:val="00C6310E"/>
    <w:rsid w:val="00C633FA"/>
    <w:rsid w:val="00C634C5"/>
    <w:rsid w:val="00C63772"/>
    <w:rsid w:val="00C64083"/>
    <w:rsid w:val="00C642AC"/>
    <w:rsid w:val="00C64622"/>
    <w:rsid w:val="00C64717"/>
    <w:rsid w:val="00C65C58"/>
    <w:rsid w:val="00C667F4"/>
    <w:rsid w:val="00C67524"/>
    <w:rsid w:val="00C67985"/>
    <w:rsid w:val="00C67C4E"/>
    <w:rsid w:val="00C67DA3"/>
    <w:rsid w:val="00C70367"/>
    <w:rsid w:val="00C708BF"/>
    <w:rsid w:val="00C70CDD"/>
    <w:rsid w:val="00C71067"/>
    <w:rsid w:val="00C713E1"/>
    <w:rsid w:val="00C718BA"/>
    <w:rsid w:val="00C71A92"/>
    <w:rsid w:val="00C72766"/>
    <w:rsid w:val="00C72ADA"/>
    <w:rsid w:val="00C72EFB"/>
    <w:rsid w:val="00C737DB"/>
    <w:rsid w:val="00C745ED"/>
    <w:rsid w:val="00C75112"/>
    <w:rsid w:val="00C75ACA"/>
    <w:rsid w:val="00C75CDD"/>
    <w:rsid w:val="00C75FA2"/>
    <w:rsid w:val="00C767F5"/>
    <w:rsid w:val="00C76CF3"/>
    <w:rsid w:val="00C77425"/>
    <w:rsid w:val="00C77527"/>
    <w:rsid w:val="00C77DDB"/>
    <w:rsid w:val="00C80C52"/>
    <w:rsid w:val="00C80E67"/>
    <w:rsid w:val="00C8105B"/>
    <w:rsid w:val="00C81388"/>
    <w:rsid w:val="00C815D2"/>
    <w:rsid w:val="00C819DF"/>
    <w:rsid w:val="00C81C0D"/>
    <w:rsid w:val="00C8283C"/>
    <w:rsid w:val="00C82BB3"/>
    <w:rsid w:val="00C82D74"/>
    <w:rsid w:val="00C834B4"/>
    <w:rsid w:val="00C83707"/>
    <w:rsid w:val="00C839A8"/>
    <w:rsid w:val="00C83C41"/>
    <w:rsid w:val="00C8429A"/>
    <w:rsid w:val="00C845ED"/>
    <w:rsid w:val="00C84BBF"/>
    <w:rsid w:val="00C85214"/>
    <w:rsid w:val="00C852F7"/>
    <w:rsid w:val="00C856F9"/>
    <w:rsid w:val="00C85DCC"/>
    <w:rsid w:val="00C861D2"/>
    <w:rsid w:val="00C862A7"/>
    <w:rsid w:val="00C86985"/>
    <w:rsid w:val="00C86A10"/>
    <w:rsid w:val="00C87088"/>
    <w:rsid w:val="00C870D1"/>
    <w:rsid w:val="00C90EE0"/>
    <w:rsid w:val="00C91A26"/>
    <w:rsid w:val="00C91F43"/>
    <w:rsid w:val="00C92A21"/>
    <w:rsid w:val="00C92B86"/>
    <w:rsid w:val="00C92E07"/>
    <w:rsid w:val="00C935BF"/>
    <w:rsid w:val="00C93F01"/>
    <w:rsid w:val="00C94308"/>
    <w:rsid w:val="00C944F5"/>
    <w:rsid w:val="00C9486B"/>
    <w:rsid w:val="00C948DA"/>
    <w:rsid w:val="00C94B9B"/>
    <w:rsid w:val="00C94DCB"/>
    <w:rsid w:val="00C956EA"/>
    <w:rsid w:val="00C95AD2"/>
    <w:rsid w:val="00C95ECE"/>
    <w:rsid w:val="00C95F4A"/>
    <w:rsid w:val="00C9607A"/>
    <w:rsid w:val="00C9671C"/>
    <w:rsid w:val="00C96F70"/>
    <w:rsid w:val="00C97050"/>
    <w:rsid w:val="00C97560"/>
    <w:rsid w:val="00C97E8F"/>
    <w:rsid w:val="00CA0398"/>
    <w:rsid w:val="00CA04F6"/>
    <w:rsid w:val="00CA077D"/>
    <w:rsid w:val="00CA0FB0"/>
    <w:rsid w:val="00CA1D79"/>
    <w:rsid w:val="00CA1DEE"/>
    <w:rsid w:val="00CA1ECD"/>
    <w:rsid w:val="00CA1F91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A686B"/>
    <w:rsid w:val="00CB014C"/>
    <w:rsid w:val="00CB09BC"/>
    <w:rsid w:val="00CB162D"/>
    <w:rsid w:val="00CB1950"/>
    <w:rsid w:val="00CB1A7A"/>
    <w:rsid w:val="00CB1C8C"/>
    <w:rsid w:val="00CB204F"/>
    <w:rsid w:val="00CB228A"/>
    <w:rsid w:val="00CB2367"/>
    <w:rsid w:val="00CB2FE7"/>
    <w:rsid w:val="00CB495C"/>
    <w:rsid w:val="00CB49D1"/>
    <w:rsid w:val="00CB4B94"/>
    <w:rsid w:val="00CB63EC"/>
    <w:rsid w:val="00CB659D"/>
    <w:rsid w:val="00CB7225"/>
    <w:rsid w:val="00CB7540"/>
    <w:rsid w:val="00CB7883"/>
    <w:rsid w:val="00CC09DF"/>
    <w:rsid w:val="00CC0AC1"/>
    <w:rsid w:val="00CC0AF2"/>
    <w:rsid w:val="00CC104A"/>
    <w:rsid w:val="00CC12D0"/>
    <w:rsid w:val="00CC1405"/>
    <w:rsid w:val="00CC1B56"/>
    <w:rsid w:val="00CC1F2C"/>
    <w:rsid w:val="00CC23E5"/>
    <w:rsid w:val="00CC2A70"/>
    <w:rsid w:val="00CC31F4"/>
    <w:rsid w:val="00CC3AE2"/>
    <w:rsid w:val="00CC4E2B"/>
    <w:rsid w:val="00CC5E95"/>
    <w:rsid w:val="00CC6035"/>
    <w:rsid w:val="00CC634D"/>
    <w:rsid w:val="00CC6D21"/>
    <w:rsid w:val="00CD0838"/>
    <w:rsid w:val="00CD0894"/>
    <w:rsid w:val="00CD0D58"/>
    <w:rsid w:val="00CD11F2"/>
    <w:rsid w:val="00CD1486"/>
    <w:rsid w:val="00CD15B6"/>
    <w:rsid w:val="00CD178B"/>
    <w:rsid w:val="00CD181F"/>
    <w:rsid w:val="00CD1FF7"/>
    <w:rsid w:val="00CD28F6"/>
    <w:rsid w:val="00CD29D9"/>
    <w:rsid w:val="00CD2F67"/>
    <w:rsid w:val="00CD35F4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808"/>
    <w:rsid w:val="00CD7FC5"/>
    <w:rsid w:val="00CE0966"/>
    <w:rsid w:val="00CE10FE"/>
    <w:rsid w:val="00CE12B8"/>
    <w:rsid w:val="00CE175D"/>
    <w:rsid w:val="00CE1B29"/>
    <w:rsid w:val="00CE1BDC"/>
    <w:rsid w:val="00CE1E76"/>
    <w:rsid w:val="00CE20F9"/>
    <w:rsid w:val="00CE2C53"/>
    <w:rsid w:val="00CE2D25"/>
    <w:rsid w:val="00CE36D1"/>
    <w:rsid w:val="00CE3AE1"/>
    <w:rsid w:val="00CE3D40"/>
    <w:rsid w:val="00CE3FB4"/>
    <w:rsid w:val="00CE447C"/>
    <w:rsid w:val="00CE4C12"/>
    <w:rsid w:val="00CE522E"/>
    <w:rsid w:val="00CE592F"/>
    <w:rsid w:val="00CE7718"/>
    <w:rsid w:val="00CE772B"/>
    <w:rsid w:val="00CE791B"/>
    <w:rsid w:val="00CE7948"/>
    <w:rsid w:val="00CE79FD"/>
    <w:rsid w:val="00CE7A0F"/>
    <w:rsid w:val="00CF103F"/>
    <w:rsid w:val="00CF212A"/>
    <w:rsid w:val="00CF26C6"/>
    <w:rsid w:val="00CF35E0"/>
    <w:rsid w:val="00CF3F0C"/>
    <w:rsid w:val="00CF501A"/>
    <w:rsid w:val="00CF533E"/>
    <w:rsid w:val="00CF5521"/>
    <w:rsid w:val="00CF58DB"/>
    <w:rsid w:val="00CF592A"/>
    <w:rsid w:val="00CF62DC"/>
    <w:rsid w:val="00CF75DF"/>
    <w:rsid w:val="00CF78BE"/>
    <w:rsid w:val="00CF7B47"/>
    <w:rsid w:val="00D0025A"/>
    <w:rsid w:val="00D00BD3"/>
    <w:rsid w:val="00D00D40"/>
    <w:rsid w:val="00D01BFE"/>
    <w:rsid w:val="00D01FE2"/>
    <w:rsid w:val="00D02410"/>
    <w:rsid w:val="00D0260A"/>
    <w:rsid w:val="00D027A5"/>
    <w:rsid w:val="00D0287F"/>
    <w:rsid w:val="00D02F0D"/>
    <w:rsid w:val="00D0322A"/>
    <w:rsid w:val="00D04756"/>
    <w:rsid w:val="00D057D3"/>
    <w:rsid w:val="00D05D44"/>
    <w:rsid w:val="00D05DE4"/>
    <w:rsid w:val="00D06294"/>
    <w:rsid w:val="00D067A3"/>
    <w:rsid w:val="00D069EA"/>
    <w:rsid w:val="00D06A8D"/>
    <w:rsid w:val="00D06C2B"/>
    <w:rsid w:val="00D077C7"/>
    <w:rsid w:val="00D07C77"/>
    <w:rsid w:val="00D1119F"/>
    <w:rsid w:val="00D117C8"/>
    <w:rsid w:val="00D119BD"/>
    <w:rsid w:val="00D123CE"/>
    <w:rsid w:val="00D1276A"/>
    <w:rsid w:val="00D136CD"/>
    <w:rsid w:val="00D139D7"/>
    <w:rsid w:val="00D13DA6"/>
    <w:rsid w:val="00D1425E"/>
    <w:rsid w:val="00D15B6C"/>
    <w:rsid w:val="00D15E9F"/>
    <w:rsid w:val="00D161DA"/>
    <w:rsid w:val="00D16205"/>
    <w:rsid w:val="00D16B82"/>
    <w:rsid w:val="00D17540"/>
    <w:rsid w:val="00D176D1"/>
    <w:rsid w:val="00D20015"/>
    <w:rsid w:val="00D20106"/>
    <w:rsid w:val="00D20E12"/>
    <w:rsid w:val="00D21696"/>
    <w:rsid w:val="00D217A1"/>
    <w:rsid w:val="00D21F35"/>
    <w:rsid w:val="00D221AC"/>
    <w:rsid w:val="00D226DE"/>
    <w:rsid w:val="00D22838"/>
    <w:rsid w:val="00D23764"/>
    <w:rsid w:val="00D239A0"/>
    <w:rsid w:val="00D24604"/>
    <w:rsid w:val="00D246C2"/>
    <w:rsid w:val="00D24992"/>
    <w:rsid w:val="00D254A6"/>
    <w:rsid w:val="00D258C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1F26"/>
    <w:rsid w:val="00D33A22"/>
    <w:rsid w:val="00D342EB"/>
    <w:rsid w:val="00D34947"/>
    <w:rsid w:val="00D349E0"/>
    <w:rsid w:val="00D34A51"/>
    <w:rsid w:val="00D35106"/>
    <w:rsid w:val="00D3650D"/>
    <w:rsid w:val="00D36E3D"/>
    <w:rsid w:val="00D36F7A"/>
    <w:rsid w:val="00D37033"/>
    <w:rsid w:val="00D377F6"/>
    <w:rsid w:val="00D37DB6"/>
    <w:rsid w:val="00D40FDC"/>
    <w:rsid w:val="00D41E13"/>
    <w:rsid w:val="00D42020"/>
    <w:rsid w:val="00D420C8"/>
    <w:rsid w:val="00D42641"/>
    <w:rsid w:val="00D42ABA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4E9D"/>
    <w:rsid w:val="00D5510A"/>
    <w:rsid w:val="00D5554D"/>
    <w:rsid w:val="00D557CC"/>
    <w:rsid w:val="00D5581F"/>
    <w:rsid w:val="00D55D01"/>
    <w:rsid w:val="00D56281"/>
    <w:rsid w:val="00D577BF"/>
    <w:rsid w:val="00D57A90"/>
    <w:rsid w:val="00D57B14"/>
    <w:rsid w:val="00D57B4B"/>
    <w:rsid w:val="00D57F2C"/>
    <w:rsid w:val="00D60935"/>
    <w:rsid w:val="00D62085"/>
    <w:rsid w:val="00D6220C"/>
    <w:rsid w:val="00D625B7"/>
    <w:rsid w:val="00D63136"/>
    <w:rsid w:val="00D63470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67E02"/>
    <w:rsid w:val="00D70353"/>
    <w:rsid w:val="00D703DD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5CAD"/>
    <w:rsid w:val="00D76DE2"/>
    <w:rsid w:val="00D76F1D"/>
    <w:rsid w:val="00D7745C"/>
    <w:rsid w:val="00D7796F"/>
    <w:rsid w:val="00D77A24"/>
    <w:rsid w:val="00D77BED"/>
    <w:rsid w:val="00D77CC5"/>
    <w:rsid w:val="00D803D7"/>
    <w:rsid w:val="00D80780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15F"/>
    <w:rsid w:val="00D83FD6"/>
    <w:rsid w:val="00D85507"/>
    <w:rsid w:val="00D85F9F"/>
    <w:rsid w:val="00D85FD3"/>
    <w:rsid w:val="00D871E0"/>
    <w:rsid w:val="00D87984"/>
    <w:rsid w:val="00D90232"/>
    <w:rsid w:val="00D909BE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1CC"/>
    <w:rsid w:val="00D9625D"/>
    <w:rsid w:val="00D96439"/>
    <w:rsid w:val="00D9644E"/>
    <w:rsid w:val="00D96515"/>
    <w:rsid w:val="00D9720E"/>
    <w:rsid w:val="00D9753F"/>
    <w:rsid w:val="00D97BA6"/>
    <w:rsid w:val="00D97DEB"/>
    <w:rsid w:val="00DA0032"/>
    <w:rsid w:val="00DA0889"/>
    <w:rsid w:val="00DA228E"/>
    <w:rsid w:val="00DA2ACB"/>
    <w:rsid w:val="00DA2DAD"/>
    <w:rsid w:val="00DA2E82"/>
    <w:rsid w:val="00DA2FD9"/>
    <w:rsid w:val="00DA3438"/>
    <w:rsid w:val="00DA3AA9"/>
    <w:rsid w:val="00DA3F1F"/>
    <w:rsid w:val="00DA43D9"/>
    <w:rsid w:val="00DA48D9"/>
    <w:rsid w:val="00DA4FBC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566"/>
    <w:rsid w:val="00DB5A07"/>
    <w:rsid w:val="00DB5D2A"/>
    <w:rsid w:val="00DB6390"/>
    <w:rsid w:val="00DB64B1"/>
    <w:rsid w:val="00DB6B4F"/>
    <w:rsid w:val="00DB750E"/>
    <w:rsid w:val="00DB770C"/>
    <w:rsid w:val="00DB7E7C"/>
    <w:rsid w:val="00DC0318"/>
    <w:rsid w:val="00DC0520"/>
    <w:rsid w:val="00DC0CB7"/>
    <w:rsid w:val="00DC1BBA"/>
    <w:rsid w:val="00DC2103"/>
    <w:rsid w:val="00DC243C"/>
    <w:rsid w:val="00DC2F19"/>
    <w:rsid w:val="00DC3197"/>
    <w:rsid w:val="00DC343F"/>
    <w:rsid w:val="00DC3956"/>
    <w:rsid w:val="00DC3C65"/>
    <w:rsid w:val="00DC4702"/>
    <w:rsid w:val="00DC498E"/>
    <w:rsid w:val="00DC4D8D"/>
    <w:rsid w:val="00DC527D"/>
    <w:rsid w:val="00DC54A7"/>
    <w:rsid w:val="00DC68F4"/>
    <w:rsid w:val="00DC742F"/>
    <w:rsid w:val="00DC7C60"/>
    <w:rsid w:val="00DD023E"/>
    <w:rsid w:val="00DD05EF"/>
    <w:rsid w:val="00DD154C"/>
    <w:rsid w:val="00DD19AC"/>
    <w:rsid w:val="00DD23AC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22C"/>
    <w:rsid w:val="00DD733F"/>
    <w:rsid w:val="00DD7A38"/>
    <w:rsid w:val="00DD7F99"/>
    <w:rsid w:val="00DE0601"/>
    <w:rsid w:val="00DE093F"/>
    <w:rsid w:val="00DE10D4"/>
    <w:rsid w:val="00DE12E7"/>
    <w:rsid w:val="00DE1B2F"/>
    <w:rsid w:val="00DE1C62"/>
    <w:rsid w:val="00DE22A8"/>
    <w:rsid w:val="00DE2450"/>
    <w:rsid w:val="00DE247A"/>
    <w:rsid w:val="00DE38B1"/>
    <w:rsid w:val="00DE3CEF"/>
    <w:rsid w:val="00DE47DB"/>
    <w:rsid w:val="00DE5078"/>
    <w:rsid w:val="00DE51D7"/>
    <w:rsid w:val="00DE597F"/>
    <w:rsid w:val="00DE5E7F"/>
    <w:rsid w:val="00DE6343"/>
    <w:rsid w:val="00DE64F7"/>
    <w:rsid w:val="00DE651E"/>
    <w:rsid w:val="00DE69D8"/>
    <w:rsid w:val="00DE6E6D"/>
    <w:rsid w:val="00DE71F5"/>
    <w:rsid w:val="00DE75DA"/>
    <w:rsid w:val="00DE78EF"/>
    <w:rsid w:val="00DE7AAC"/>
    <w:rsid w:val="00DF0824"/>
    <w:rsid w:val="00DF0F23"/>
    <w:rsid w:val="00DF1586"/>
    <w:rsid w:val="00DF1592"/>
    <w:rsid w:val="00DF2113"/>
    <w:rsid w:val="00DF26EE"/>
    <w:rsid w:val="00DF2AC2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6CD4"/>
    <w:rsid w:val="00DF6F7C"/>
    <w:rsid w:val="00DF7E11"/>
    <w:rsid w:val="00E00368"/>
    <w:rsid w:val="00E00D8B"/>
    <w:rsid w:val="00E01011"/>
    <w:rsid w:val="00E010F0"/>
    <w:rsid w:val="00E01FFF"/>
    <w:rsid w:val="00E025C2"/>
    <w:rsid w:val="00E027AC"/>
    <w:rsid w:val="00E02C69"/>
    <w:rsid w:val="00E0329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0D"/>
    <w:rsid w:val="00E10776"/>
    <w:rsid w:val="00E11189"/>
    <w:rsid w:val="00E116C4"/>
    <w:rsid w:val="00E11715"/>
    <w:rsid w:val="00E11F84"/>
    <w:rsid w:val="00E1219F"/>
    <w:rsid w:val="00E12F3D"/>
    <w:rsid w:val="00E13732"/>
    <w:rsid w:val="00E137FF"/>
    <w:rsid w:val="00E13A04"/>
    <w:rsid w:val="00E13A4A"/>
    <w:rsid w:val="00E140A9"/>
    <w:rsid w:val="00E145F8"/>
    <w:rsid w:val="00E14740"/>
    <w:rsid w:val="00E14B17"/>
    <w:rsid w:val="00E14BDF"/>
    <w:rsid w:val="00E150D8"/>
    <w:rsid w:val="00E15321"/>
    <w:rsid w:val="00E16873"/>
    <w:rsid w:val="00E16958"/>
    <w:rsid w:val="00E16D8C"/>
    <w:rsid w:val="00E16E23"/>
    <w:rsid w:val="00E17378"/>
    <w:rsid w:val="00E2055C"/>
    <w:rsid w:val="00E211B2"/>
    <w:rsid w:val="00E211EF"/>
    <w:rsid w:val="00E21A86"/>
    <w:rsid w:val="00E2276A"/>
    <w:rsid w:val="00E24146"/>
    <w:rsid w:val="00E2425E"/>
    <w:rsid w:val="00E2436D"/>
    <w:rsid w:val="00E246CA"/>
    <w:rsid w:val="00E2497C"/>
    <w:rsid w:val="00E263E4"/>
    <w:rsid w:val="00E265EF"/>
    <w:rsid w:val="00E26CEE"/>
    <w:rsid w:val="00E26EB0"/>
    <w:rsid w:val="00E27110"/>
    <w:rsid w:val="00E27927"/>
    <w:rsid w:val="00E27946"/>
    <w:rsid w:val="00E30A96"/>
    <w:rsid w:val="00E30B2C"/>
    <w:rsid w:val="00E31432"/>
    <w:rsid w:val="00E315E4"/>
    <w:rsid w:val="00E31750"/>
    <w:rsid w:val="00E317CC"/>
    <w:rsid w:val="00E31C77"/>
    <w:rsid w:val="00E31EDD"/>
    <w:rsid w:val="00E32996"/>
    <w:rsid w:val="00E32AD1"/>
    <w:rsid w:val="00E32CA0"/>
    <w:rsid w:val="00E33FC7"/>
    <w:rsid w:val="00E34052"/>
    <w:rsid w:val="00E3439C"/>
    <w:rsid w:val="00E34D2E"/>
    <w:rsid w:val="00E34E20"/>
    <w:rsid w:val="00E355A4"/>
    <w:rsid w:val="00E35803"/>
    <w:rsid w:val="00E3612D"/>
    <w:rsid w:val="00E36198"/>
    <w:rsid w:val="00E3661B"/>
    <w:rsid w:val="00E36A50"/>
    <w:rsid w:val="00E372F7"/>
    <w:rsid w:val="00E372FC"/>
    <w:rsid w:val="00E40045"/>
    <w:rsid w:val="00E40358"/>
    <w:rsid w:val="00E40684"/>
    <w:rsid w:val="00E409C4"/>
    <w:rsid w:val="00E40A97"/>
    <w:rsid w:val="00E40FCD"/>
    <w:rsid w:val="00E41328"/>
    <w:rsid w:val="00E41F88"/>
    <w:rsid w:val="00E42528"/>
    <w:rsid w:val="00E42AB3"/>
    <w:rsid w:val="00E42C1C"/>
    <w:rsid w:val="00E43CC9"/>
    <w:rsid w:val="00E43E40"/>
    <w:rsid w:val="00E44600"/>
    <w:rsid w:val="00E451BA"/>
    <w:rsid w:val="00E45413"/>
    <w:rsid w:val="00E459A2"/>
    <w:rsid w:val="00E45D20"/>
    <w:rsid w:val="00E47059"/>
    <w:rsid w:val="00E472E8"/>
    <w:rsid w:val="00E4735C"/>
    <w:rsid w:val="00E4770D"/>
    <w:rsid w:val="00E47D6A"/>
    <w:rsid w:val="00E5039E"/>
    <w:rsid w:val="00E503A2"/>
    <w:rsid w:val="00E50691"/>
    <w:rsid w:val="00E517C5"/>
    <w:rsid w:val="00E5234A"/>
    <w:rsid w:val="00E52C57"/>
    <w:rsid w:val="00E53CFA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99C"/>
    <w:rsid w:val="00E63B74"/>
    <w:rsid w:val="00E63E51"/>
    <w:rsid w:val="00E63E94"/>
    <w:rsid w:val="00E64D74"/>
    <w:rsid w:val="00E650A7"/>
    <w:rsid w:val="00E657CA"/>
    <w:rsid w:val="00E65AF9"/>
    <w:rsid w:val="00E65C0B"/>
    <w:rsid w:val="00E65DE2"/>
    <w:rsid w:val="00E660B7"/>
    <w:rsid w:val="00E66221"/>
    <w:rsid w:val="00E66772"/>
    <w:rsid w:val="00E66D09"/>
    <w:rsid w:val="00E67183"/>
    <w:rsid w:val="00E67402"/>
    <w:rsid w:val="00E67777"/>
    <w:rsid w:val="00E67B09"/>
    <w:rsid w:val="00E7022A"/>
    <w:rsid w:val="00E70730"/>
    <w:rsid w:val="00E70E39"/>
    <w:rsid w:val="00E70E3D"/>
    <w:rsid w:val="00E710EA"/>
    <w:rsid w:val="00E71127"/>
    <w:rsid w:val="00E713F1"/>
    <w:rsid w:val="00E71A1C"/>
    <w:rsid w:val="00E71CB1"/>
    <w:rsid w:val="00E71D17"/>
    <w:rsid w:val="00E72924"/>
    <w:rsid w:val="00E7292E"/>
    <w:rsid w:val="00E72C58"/>
    <w:rsid w:val="00E72DEA"/>
    <w:rsid w:val="00E72F8C"/>
    <w:rsid w:val="00E7306E"/>
    <w:rsid w:val="00E74300"/>
    <w:rsid w:val="00E743C4"/>
    <w:rsid w:val="00E743E4"/>
    <w:rsid w:val="00E744E8"/>
    <w:rsid w:val="00E74B7B"/>
    <w:rsid w:val="00E74FFC"/>
    <w:rsid w:val="00E754E5"/>
    <w:rsid w:val="00E75C82"/>
    <w:rsid w:val="00E75D7F"/>
    <w:rsid w:val="00E75F68"/>
    <w:rsid w:val="00E7602E"/>
    <w:rsid w:val="00E76429"/>
    <w:rsid w:val="00E7650A"/>
    <w:rsid w:val="00E76AD0"/>
    <w:rsid w:val="00E76B75"/>
    <w:rsid w:val="00E77728"/>
    <w:rsid w:val="00E810F7"/>
    <w:rsid w:val="00E8250E"/>
    <w:rsid w:val="00E8344B"/>
    <w:rsid w:val="00E83586"/>
    <w:rsid w:val="00E84FF1"/>
    <w:rsid w:val="00E8512C"/>
    <w:rsid w:val="00E85539"/>
    <w:rsid w:val="00E85B57"/>
    <w:rsid w:val="00E868FD"/>
    <w:rsid w:val="00E869D1"/>
    <w:rsid w:val="00E86E46"/>
    <w:rsid w:val="00E870DF"/>
    <w:rsid w:val="00E8713D"/>
    <w:rsid w:val="00E87C59"/>
    <w:rsid w:val="00E90709"/>
    <w:rsid w:val="00E90DD7"/>
    <w:rsid w:val="00E90E0F"/>
    <w:rsid w:val="00E9111C"/>
    <w:rsid w:val="00E91BA8"/>
    <w:rsid w:val="00E92D5C"/>
    <w:rsid w:val="00E92FDF"/>
    <w:rsid w:val="00E93580"/>
    <w:rsid w:val="00E93681"/>
    <w:rsid w:val="00E93761"/>
    <w:rsid w:val="00E946B0"/>
    <w:rsid w:val="00E96435"/>
    <w:rsid w:val="00E96C9C"/>
    <w:rsid w:val="00E971EE"/>
    <w:rsid w:val="00E97216"/>
    <w:rsid w:val="00E97723"/>
    <w:rsid w:val="00E97925"/>
    <w:rsid w:val="00E97DBD"/>
    <w:rsid w:val="00EA088C"/>
    <w:rsid w:val="00EA18BC"/>
    <w:rsid w:val="00EA1D15"/>
    <w:rsid w:val="00EA385F"/>
    <w:rsid w:val="00EA38C8"/>
    <w:rsid w:val="00EA4B57"/>
    <w:rsid w:val="00EA4DBE"/>
    <w:rsid w:val="00EA52BD"/>
    <w:rsid w:val="00EA53ED"/>
    <w:rsid w:val="00EA6980"/>
    <w:rsid w:val="00EB08CD"/>
    <w:rsid w:val="00EB0FE0"/>
    <w:rsid w:val="00EB115E"/>
    <w:rsid w:val="00EB13C1"/>
    <w:rsid w:val="00EB19DE"/>
    <w:rsid w:val="00EB29C7"/>
    <w:rsid w:val="00EB2C08"/>
    <w:rsid w:val="00EB2C1C"/>
    <w:rsid w:val="00EB33FF"/>
    <w:rsid w:val="00EB354B"/>
    <w:rsid w:val="00EB42A7"/>
    <w:rsid w:val="00EB4E43"/>
    <w:rsid w:val="00EB52DB"/>
    <w:rsid w:val="00EB66AA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C34"/>
    <w:rsid w:val="00EC2FF1"/>
    <w:rsid w:val="00EC30A9"/>
    <w:rsid w:val="00EC30FA"/>
    <w:rsid w:val="00EC3265"/>
    <w:rsid w:val="00EC34BD"/>
    <w:rsid w:val="00EC37A5"/>
    <w:rsid w:val="00EC3ED3"/>
    <w:rsid w:val="00EC4094"/>
    <w:rsid w:val="00EC4561"/>
    <w:rsid w:val="00EC4651"/>
    <w:rsid w:val="00EC4A28"/>
    <w:rsid w:val="00EC5084"/>
    <w:rsid w:val="00EC5847"/>
    <w:rsid w:val="00EC6E4C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304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0E"/>
    <w:rsid w:val="00EE00CE"/>
    <w:rsid w:val="00EE03CB"/>
    <w:rsid w:val="00EE10BF"/>
    <w:rsid w:val="00EE12F1"/>
    <w:rsid w:val="00EE22C4"/>
    <w:rsid w:val="00EE301A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D4A"/>
    <w:rsid w:val="00EF166C"/>
    <w:rsid w:val="00EF1C65"/>
    <w:rsid w:val="00EF1F8D"/>
    <w:rsid w:val="00EF2AC0"/>
    <w:rsid w:val="00EF2E87"/>
    <w:rsid w:val="00EF3020"/>
    <w:rsid w:val="00EF35FC"/>
    <w:rsid w:val="00EF3AC1"/>
    <w:rsid w:val="00EF482B"/>
    <w:rsid w:val="00EF4835"/>
    <w:rsid w:val="00EF53B5"/>
    <w:rsid w:val="00EF5E97"/>
    <w:rsid w:val="00EF5F09"/>
    <w:rsid w:val="00EF690F"/>
    <w:rsid w:val="00EF6C00"/>
    <w:rsid w:val="00EF6C64"/>
    <w:rsid w:val="00EF7199"/>
    <w:rsid w:val="00EF7789"/>
    <w:rsid w:val="00EF7A14"/>
    <w:rsid w:val="00F006DC"/>
    <w:rsid w:val="00F00D99"/>
    <w:rsid w:val="00F00F03"/>
    <w:rsid w:val="00F0104D"/>
    <w:rsid w:val="00F02186"/>
    <w:rsid w:val="00F0317C"/>
    <w:rsid w:val="00F032CA"/>
    <w:rsid w:val="00F0339C"/>
    <w:rsid w:val="00F033B2"/>
    <w:rsid w:val="00F0359F"/>
    <w:rsid w:val="00F04109"/>
    <w:rsid w:val="00F04D3C"/>
    <w:rsid w:val="00F04E70"/>
    <w:rsid w:val="00F060FF"/>
    <w:rsid w:val="00F06C0E"/>
    <w:rsid w:val="00F06C81"/>
    <w:rsid w:val="00F071B6"/>
    <w:rsid w:val="00F10D56"/>
    <w:rsid w:val="00F11013"/>
    <w:rsid w:val="00F11C24"/>
    <w:rsid w:val="00F12221"/>
    <w:rsid w:val="00F1224F"/>
    <w:rsid w:val="00F13BB3"/>
    <w:rsid w:val="00F142A4"/>
    <w:rsid w:val="00F14367"/>
    <w:rsid w:val="00F143D3"/>
    <w:rsid w:val="00F144BC"/>
    <w:rsid w:val="00F150DA"/>
    <w:rsid w:val="00F154BB"/>
    <w:rsid w:val="00F16225"/>
    <w:rsid w:val="00F16D62"/>
    <w:rsid w:val="00F172CA"/>
    <w:rsid w:val="00F20389"/>
    <w:rsid w:val="00F203DC"/>
    <w:rsid w:val="00F2046D"/>
    <w:rsid w:val="00F20CC2"/>
    <w:rsid w:val="00F211F4"/>
    <w:rsid w:val="00F2151B"/>
    <w:rsid w:val="00F21748"/>
    <w:rsid w:val="00F21823"/>
    <w:rsid w:val="00F21A11"/>
    <w:rsid w:val="00F21A76"/>
    <w:rsid w:val="00F22538"/>
    <w:rsid w:val="00F22EE0"/>
    <w:rsid w:val="00F23416"/>
    <w:rsid w:val="00F23C02"/>
    <w:rsid w:val="00F24452"/>
    <w:rsid w:val="00F25044"/>
    <w:rsid w:val="00F25313"/>
    <w:rsid w:val="00F261BC"/>
    <w:rsid w:val="00F2643F"/>
    <w:rsid w:val="00F2653D"/>
    <w:rsid w:val="00F26BB1"/>
    <w:rsid w:val="00F26CC1"/>
    <w:rsid w:val="00F27D00"/>
    <w:rsid w:val="00F27F80"/>
    <w:rsid w:val="00F300F1"/>
    <w:rsid w:val="00F304B0"/>
    <w:rsid w:val="00F31ACE"/>
    <w:rsid w:val="00F326C8"/>
    <w:rsid w:val="00F33015"/>
    <w:rsid w:val="00F33767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2273"/>
    <w:rsid w:val="00F429B2"/>
    <w:rsid w:val="00F43DE1"/>
    <w:rsid w:val="00F44A27"/>
    <w:rsid w:val="00F44C85"/>
    <w:rsid w:val="00F45C23"/>
    <w:rsid w:val="00F46206"/>
    <w:rsid w:val="00F46821"/>
    <w:rsid w:val="00F46C8D"/>
    <w:rsid w:val="00F47B55"/>
    <w:rsid w:val="00F50712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1A15"/>
    <w:rsid w:val="00F62C9C"/>
    <w:rsid w:val="00F62D0A"/>
    <w:rsid w:val="00F63498"/>
    <w:rsid w:val="00F64C14"/>
    <w:rsid w:val="00F6523E"/>
    <w:rsid w:val="00F65541"/>
    <w:rsid w:val="00F65985"/>
    <w:rsid w:val="00F65C87"/>
    <w:rsid w:val="00F65DF3"/>
    <w:rsid w:val="00F666E6"/>
    <w:rsid w:val="00F66869"/>
    <w:rsid w:val="00F66C65"/>
    <w:rsid w:val="00F6749A"/>
    <w:rsid w:val="00F67EFA"/>
    <w:rsid w:val="00F67FB5"/>
    <w:rsid w:val="00F7031E"/>
    <w:rsid w:val="00F705F5"/>
    <w:rsid w:val="00F7072B"/>
    <w:rsid w:val="00F70A87"/>
    <w:rsid w:val="00F712B2"/>
    <w:rsid w:val="00F71BA8"/>
    <w:rsid w:val="00F72497"/>
    <w:rsid w:val="00F7265E"/>
    <w:rsid w:val="00F727F0"/>
    <w:rsid w:val="00F729C9"/>
    <w:rsid w:val="00F72BC3"/>
    <w:rsid w:val="00F736C2"/>
    <w:rsid w:val="00F738EF"/>
    <w:rsid w:val="00F739A4"/>
    <w:rsid w:val="00F73DD6"/>
    <w:rsid w:val="00F73F45"/>
    <w:rsid w:val="00F7414C"/>
    <w:rsid w:val="00F7432B"/>
    <w:rsid w:val="00F744CE"/>
    <w:rsid w:val="00F745EE"/>
    <w:rsid w:val="00F74673"/>
    <w:rsid w:val="00F74E28"/>
    <w:rsid w:val="00F75F9A"/>
    <w:rsid w:val="00F76F08"/>
    <w:rsid w:val="00F7751E"/>
    <w:rsid w:val="00F77C40"/>
    <w:rsid w:val="00F81B21"/>
    <w:rsid w:val="00F8207A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60E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2D94"/>
    <w:rsid w:val="00F937FD"/>
    <w:rsid w:val="00F93DB3"/>
    <w:rsid w:val="00F945C2"/>
    <w:rsid w:val="00F9471D"/>
    <w:rsid w:val="00F947D5"/>
    <w:rsid w:val="00F94E46"/>
    <w:rsid w:val="00F956AD"/>
    <w:rsid w:val="00F95EA3"/>
    <w:rsid w:val="00F962E0"/>
    <w:rsid w:val="00F9641E"/>
    <w:rsid w:val="00F9644B"/>
    <w:rsid w:val="00F96656"/>
    <w:rsid w:val="00F96B49"/>
    <w:rsid w:val="00F96C0A"/>
    <w:rsid w:val="00F96E1F"/>
    <w:rsid w:val="00F96FF3"/>
    <w:rsid w:val="00F972F5"/>
    <w:rsid w:val="00F9736B"/>
    <w:rsid w:val="00F9766A"/>
    <w:rsid w:val="00F9773A"/>
    <w:rsid w:val="00F97FB4"/>
    <w:rsid w:val="00FA0632"/>
    <w:rsid w:val="00FA200F"/>
    <w:rsid w:val="00FA3FF7"/>
    <w:rsid w:val="00FA42E7"/>
    <w:rsid w:val="00FA45A6"/>
    <w:rsid w:val="00FA469D"/>
    <w:rsid w:val="00FA49E5"/>
    <w:rsid w:val="00FA4D01"/>
    <w:rsid w:val="00FA63E7"/>
    <w:rsid w:val="00FA6B62"/>
    <w:rsid w:val="00FA772E"/>
    <w:rsid w:val="00FA7878"/>
    <w:rsid w:val="00FB093C"/>
    <w:rsid w:val="00FB1535"/>
    <w:rsid w:val="00FB1A43"/>
    <w:rsid w:val="00FB2922"/>
    <w:rsid w:val="00FB3739"/>
    <w:rsid w:val="00FB37F7"/>
    <w:rsid w:val="00FB39EE"/>
    <w:rsid w:val="00FB3CB1"/>
    <w:rsid w:val="00FB574E"/>
    <w:rsid w:val="00FB5810"/>
    <w:rsid w:val="00FB592A"/>
    <w:rsid w:val="00FB6564"/>
    <w:rsid w:val="00FB661A"/>
    <w:rsid w:val="00FB721C"/>
    <w:rsid w:val="00FB7B37"/>
    <w:rsid w:val="00FB7C9F"/>
    <w:rsid w:val="00FB7D2E"/>
    <w:rsid w:val="00FB7FDA"/>
    <w:rsid w:val="00FC105D"/>
    <w:rsid w:val="00FC23D0"/>
    <w:rsid w:val="00FC267F"/>
    <w:rsid w:val="00FC2A40"/>
    <w:rsid w:val="00FC327D"/>
    <w:rsid w:val="00FC34FF"/>
    <w:rsid w:val="00FC3602"/>
    <w:rsid w:val="00FC4003"/>
    <w:rsid w:val="00FC4650"/>
    <w:rsid w:val="00FC4742"/>
    <w:rsid w:val="00FC4A22"/>
    <w:rsid w:val="00FC4C66"/>
    <w:rsid w:val="00FC4CB3"/>
    <w:rsid w:val="00FC4DB1"/>
    <w:rsid w:val="00FC4E6F"/>
    <w:rsid w:val="00FC4FE5"/>
    <w:rsid w:val="00FC5D53"/>
    <w:rsid w:val="00FC5F3B"/>
    <w:rsid w:val="00FC6E3D"/>
    <w:rsid w:val="00FD07D2"/>
    <w:rsid w:val="00FD10AB"/>
    <w:rsid w:val="00FD190A"/>
    <w:rsid w:val="00FD20F1"/>
    <w:rsid w:val="00FD2399"/>
    <w:rsid w:val="00FD27A1"/>
    <w:rsid w:val="00FD2949"/>
    <w:rsid w:val="00FD2CB9"/>
    <w:rsid w:val="00FD2E59"/>
    <w:rsid w:val="00FD2F3C"/>
    <w:rsid w:val="00FD3A5E"/>
    <w:rsid w:val="00FD4948"/>
    <w:rsid w:val="00FD4994"/>
    <w:rsid w:val="00FD49A2"/>
    <w:rsid w:val="00FD532E"/>
    <w:rsid w:val="00FD5460"/>
    <w:rsid w:val="00FD5984"/>
    <w:rsid w:val="00FD5C95"/>
    <w:rsid w:val="00FD5DB1"/>
    <w:rsid w:val="00FD5E66"/>
    <w:rsid w:val="00FD610B"/>
    <w:rsid w:val="00FD61D0"/>
    <w:rsid w:val="00FD65D9"/>
    <w:rsid w:val="00FD6C43"/>
    <w:rsid w:val="00FD6DBC"/>
    <w:rsid w:val="00FD6F32"/>
    <w:rsid w:val="00FD7AE9"/>
    <w:rsid w:val="00FD7AFE"/>
    <w:rsid w:val="00FE1FEA"/>
    <w:rsid w:val="00FE2206"/>
    <w:rsid w:val="00FE22F5"/>
    <w:rsid w:val="00FE23C3"/>
    <w:rsid w:val="00FE3B47"/>
    <w:rsid w:val="00FE3CF5"/>
    <w:rsid w:val="00FE3F98"/>
    <w:rsid w:val="00FE43B9"/>
    <w:rsid w:val="00FE445F"/>
    <w:rsid w:val="00FE4921"/>
    <w:rsid w:val="00FE5843"/>
    <w:rsid w:val="00FE595E"/>
    <w:rsid w:val="00FE5AA6"/>
    <w:rsid w:val="00FE5E95"/>
    <w:rsid w:val="00FE60A3"/>
    <w:rsid w:val="00FE6C07"/>
    <w:rsid w:val="00FE6D1A"/>
    <w:rsid w:val="00FE6D87"/>
    <w:rsid w:val="00FE6FA2"/>
    <w:rsid w:val="00FE7275"/>
    <w:rsid w:val="00FE799C"/>
    <w:rsid w:val="00FF0EF1"/>
    <w:rsid w:val="00FF0FD4"/>
    <w:rsid w:val="00FF2011"/>
    <w:rsid w:val="00FF354C"/>
    <w:rsid w:val="00FF44F2"/>
    <w:rsid w:val="00FF55F7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R4_bullets,列出段落1,中等深浅网格 1 - 着色 21,列表段落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R4_bullets Char,列出段落1 Char,中等深浅网格 1 - 着色 21 Char,列表段落 Char,列表段落1 Char,—ño’i—Ž Char,¥¡¡¡¡ì¬º¥¹¥È¶ÎÂä Char,ÁÐ³ö¶ÎÂä Char,¥ê¥¹¥È¶ÎÂä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  <w:style w:type="paragraph" w:customStyle="1" w:styleId="myBullet-1">
    <w:name w:val="myBullet-1"/>
    <w:basedOn w:val="ListParagraph"/>
    <w:link w:val="myBullet-1Char"/>
    <w:qFormat/>
    <w:rsid w:val="005E365F"/>
    <w:pPr>
      <w:numPr>
        <w:numId w:val="49"/>
      </w:numPr>
      <w:ind w:leftChars="0" w:left="567" w:hanging="283"/>
    </w:pPr>
  </w:style>
  <w:style w:type="character" w:customStyle="1" w:styleId="myBullet-1Char">
    <w:name w:val="myBullet-1 Char"/>
    <w:basedOn w:val="ListParagraphChar"/>
    <w:link w:val="myBullet-1"/>
    <w:rsid w:val="005E365F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1181</Words>
  <Characters>5371</Characters>
  <Application>Microsoft Office Word</Application>
  <DocSecurity>0</DocSecurity>
  <Lines>44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109</cp:revision>
  <cp:lastPrinted>2019-02-06T01:41:00Z</cp:lastPrinted>
  <dcterms:created xsi:type="dcterms:W3CDTF">2025-05-08T21:01:00Z</dcterms:created>
  <dcterms:modified xsi:type="dcterms:W3CDTF">2025-08-11T04:29:00Z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